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15" w:rsidRDefault="00260E15" w:rsidP="00260E15">
      <w:pPr>
        <w:jc w:val="center"/>
        <w:rPr>
          <w:noProof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1975" cy="904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E15" w:rsidRDefault="00260E15" w:rsidP="00260E15">
      <w:pPr>
        <w:jc w:val="center"/>
      </w:pPr>
    </w:p>
    <w:p w:rsidR="00260E15" w:rsidRDefault="00260E15" w:rsidP="00260E1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городского  округа  Красноуральск</w:t>
      </w:r>
    </w:p>
    <w:p w:rsidR="00260E15" w:rsidRDefault="00260E15" w:rsidP="00260E1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седьмого созыва</w:t>
      </w:r>
    </w:p>
    <w:p w:rsidR="00396D46" w:rsidRDefault="00396D46" w:rsidP="00E01E17">
      <w:pPr>
        <w:outlineLvl w:val="0"/>
        <w:rPr>
          <w:b/>
          <w:bCs/>
          <w:sz w:val="28"/>
          <w:szCs w:val="28"/>
        </w:rPr>
      </w:pPr>
    </w:p>
    <w:p w:rsidR="00260E15" w:rsidRDefault="00E01E17" w:rsidP="00E01E17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</w:t>
      </w:r>
      <w:r w:rsidR="00260E15">
        <w:rPr>
          <w:b/>
          <w:bCs/>
          <w:sz w:val="28"/>
          <w:szCs w:val="28"/>
        </w:rPr>
        <w:t xml:space="preserve">РЕШЕНИЕ </w:t>
      </w:r>
      <w:r>
        <w:rPr>
          <w:b/>
          <w:bCs/>
          <w:sz w:val="28"/>
          <w:szCs w:val="28"/>
        </w:rPr>
        <w:t xml:space="preserve">                                    </w:t>
      </w:r>
    </w:p>
    <w:p w:rsidR="00260E15" w:rsidRDefault="009000E4" w:rsidP="00260E15">
      <w:pPr>
        <w:rPr>
          <w:sz w:val="22"/>
          <w:szCs w:val="22"/>
        </w:rPr>
      </w:pPr>
      <w:r w:rsidRPr="009000E4">
        <w:rPr>
          <w:rFonts w:ascii="Calibri" w:hAnsi="Calibri"/>
          <w:noProof/>
          <w:sz w:val="22"/>
          <w:szCs w:val="22"/>
          <w:lang w:eastAsia="ru-RU"/>
        </w:rPr>
        <w:pict>
          <v:line id="Прямая соединительная линия 6" o:spid="_x0000_s1026" style="position:absolute;z-index:251657216;visibility:visible" from="0,7.35pt" to="47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" o:allowincell="f" strokeweight="1.75pt"/>
        </w:pict>
      </w:r>
      <w:r w:rsidRPr="009000E4">
        <w:rPr>
          <w:rFonts w:ascii="Calibri" w:hAnsi="Calibri"/>
          <w:noProof/>
          <w:sz w:val="22"/>
          <w:szCs w:val="22"/>
          <w:lang w:eastAsia="ru-RU"/>
        </w:rPr>
        <w:pict>
          <v:line id="Прямая соединительная линия 5" o:spid="_x0000_s1027" style="position:absolute;z-index:251658240;visibility:visible" from="0,10.5pt" to="477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"/>
        </w:pict>
      </w:r>
    </w:p>
    <w:p w:rsidR="00260E15" w:rsidRDefault="00260E15" w:rsidP="00260E15">
      <w:pPr>
        <w:pStyle w:val="a3"/>
        <w:spacing w:line="276" w:lineRule="auto"/>
        <w:rPr>
          <w:rFonts w:ascii="Times New Roman" w:hAnsi="Times New Roman" w:cs="Times New Roman"/>
          <w:noProof/>
          <w:sz w:val="16"/>
          <w:szCs w:val="16"/>
        </w:rPr>
      </w:pPr>
    </w:p>
    <w:p w:rsidR="000810DD" w:rsidRDefault="00E01E17" w:rsidP="00260E15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</w:t>
      </w:r>
      <w:r w:rsidR="00260E15">
        <w:rPr>
          <w:rFonts w:eastAsia="Calibri"/>
          <w:sz w:val="26"/>
          <w:szCs w:val="26"/>
          <w:lang w:eastAsia="en-US"/>
        </w:rPr>
        <w:t>т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3E004F">
        <w:rPr>
          <w:rFonts w:eastAsia="Calibri"/>
          <w:sz w:val="26"/>
          <w:szCs w:val="26"/>
          <w:lang w:eastAsia="en-US"/>
        </w:rPr>
        <w:t>24</w:t>
      </w:r>
      <w:r w:rsidR="00736DB9">
        <w:rPr>
          <w:rFonts w:eastAsia="Calibri"/>
          <w:sz w:val="26"/>
          <w:szCs w:val="26"/>
          <w:lang w:eastAsia="en-US"/>
        </w:rPr>
        <w:t xml:space="preserve"> </w:t>
      </w:r>
      <w:r w:rsidR="003E004F">
        <w:rPr>
          <w:rFonts w:eastAsia="Calibri"/>
          <w:sz w:val="26"/>
          <w:szCs w:val="26"/>
          <w:lang w:eastAsia="en-US"/>
        </w:rPr>
        <w:t>июня</w:t>
      </w:r>
      <w:r w:rsidR="002823D1">
        <w:rPr>
          <w:rFonts w:eastAsia="Calibri"/>
          <w:sz w:val="26"/>
          <w:szCs w:val="26"/>
          <w:lang w:eastAsia="en-US"/>
        </w:rPr>
        <w:t xml:space="preserve"> 202</w:t>
      </w:r>
      <w:r w:rsidR="003E004F">
        <w:rPr>
          <w:rFonts w:eastAsia="Calibri"/>
          <w:sz w:val="26"/>
          <w:szCs w:val="26"/>
          <w:lang w:eastAsia="en-US"/>
        </w:rPr>
        <w:t>1</w:t>
      </w:r>
      <w:r w:rsidR="00D639E9">
        <w:rPr>
          <w:rFonts w:eastAsia="Calibri"/>
          <w:sz w:val="26"/>
          <w:szCs w:val="26"/>
          <w:lang w:eastAsia="en-US"/>
        </w:rPr>
        <w:t xml:space="preserve"> года  № </w:t>
      </w:r>
      <w:r w:rsidR="00396D46">
        <w:rPr>
          <w:rFonts w:eastAsia="Calibri"/>
          <w:sz w:val="26"/>
          <w:szCs w:val="26"/>
          <w:lang w:eastAsia="en-US"/>
        </w:rPr>
        <w:t>306</w:t>
      </w:r>
    </w:p>
    <w:p w:rsidR="00260E15" w:rsidRDefault="00260E15" w:rsidP="00260E15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город Красноуральск</w:t>
      </w:r>
    </w:p>
    <w:p w:rsidR="00336792" w:rsidRPr="00DF74FF" w:rsidRDefault="00336792" w:rsidP="00336792">
      <w:pPr>
        <w:jc w:val="center"/>
        <w:rPr>
          <w:b/>
          <w:i/>
          <w:sz w:val="26"/>
          <w:szCs w:val="26"/>
        </w:rPr>
      </w:pPr>
    </w:p>
    <w:p w:rsidR="00E77E41" w:rsidRDefault="00031611" w:rsidP="00260E15">
      <w:pPr>
        <w:jc w:val="center"/>
        <w:rPr>
          <w:b/>
          <w:sz w:val="26"/>
          <w:szCs w:val="26"/>
        </w:rPr>
      </w:pPr>
      <w:r w:rsidRPr="00DF74FF">
        <w:rPr>
          <w:b/>
          <w:sz w:val="26"/>
          <w:szCs w:val="26"/>
        </w:rPr>
        <w:t xml:space="preserve">Об утверждении примерного плана работы Думы городского округа Красноуральск на </w:t>
      </w:r>
      <w:r w:rsidR="00D639E9">
        <w:rPr>
          <w:b/>
          <w:sz w:val="26"/>
          <w:szCs w:val="26"/>
          <w:lang w:val="en-US"/>
        </w:rPr>
        <w:t>I</w:t>
      </w:r>
      <w:r w:rsidR="003E004F">
        <w:rPr>
          <w:b/>
          <w:sz w:val="26"/>
          <w:szCs w:val="26"/>
          <w:lang w:val="en-US"/>
        </w:rPr>
        <w:t>I</w:t>
      </w:r>
      <w:r w:rsidR="000810DD">
        <w:rPr>
          <w:b/>
          <w:sz w:val="26"/>
          <w:szCs w:val="26"/>
        </w:rPr>
        <w:t xml:space="preserve"> полугодие 202</w:t>
      </w:r>
      <w:r w:rsidR="002823D1">
        <w:rPr>
          <w:b/>
          <w:sz w:val="26"/>
          <w:szCs w:val="26"/>
        </w:rPr>
        <w:t>1</w:t>
      </w:r>
      <w:r w:rsidRPr="00DF74FF">
        <w:rPr>
          <w:b/>
          <w:sz w:val="26"/>
          <w:szCs w:val="26"/>
        </w:rPr>
        <w:t xml:space="preserve"> года, графика приема граждан по месту жительства депутатами Думы городского округа Красноуральск на </w:t>
      </w:r>
    </w:p>
    <w:p w:rsidR="00E77E41" w:rsidRDefault="00031611" w:rsidP="00260E15">
      <w:pPr>
        <w:jc w:val="center"/>
        <w:rPr>
          <w:b/>
          <w:sz w:val="26"/>
          <w:szCs w:val="26"/>
        </w:rPr>
      </w:pPr>
      <w:r w:rsidRPr="00DF74FF">
        <w:rPr>
          <w:b/>
          <w:sz w:val="26"/>
          <w:szCs w:val="26"/>
          <w:lang w:val="en-US"/>
        </w:rPr>
        <w:t>I</w:t>
      </w:r>
      <w:r w:rsidR="003E004F">
        <w:rPr>
          <w:b/>
          <w:sz w:val="26"/>
          <w:szCs w:val="26"/>
          <w:lang w:val="en-US"/>
        </w:rPr>
        <w:t>I</w:t>
      </w:r>
      <w:r w:rsidRPr="00DF74FF">
        <w:rPr>
          <w:b/>
          <w:sz w:val="26"/>
          <w:szCs w:val="26"/>
        </w:rPr>
        <w:t xml:space="preserve"> полугодие 20</w:t>
      </w:r>
      <w:r w:rsidR="002823D1">
        <w:rPr>
          <w:b/>
          <w:sz w:val="26"/>
          <w:szCs w:val="26"/>
        </w:rPr>
        <w:t>21</w:t>
      </w:r>
      <w:r w:rsidRPr="00DF74FF">
        <w:rPr>
          <w:b/>
          <w:sz w:val="26"/>
          <w:szCs w:val="26"/>
        </w:rPr>
        <w:t xml:space="preserve"> года, графика </w:t>
      </w:r>
      <w:r w:rsidR="00260E15" w:rsidRPr="00DF74FF">
        <w:rPr>
          <w:b/>
          <w:sz w:val="26"/>
          <w:szCs w:val="26"/>
        </w:rPr>
        <w:t xml:space="preserve">проведения </w:t>
      </w:r>
      <w:r w:rsidR="00260E15">
        <w:rPr>
          <w:b/>
          <w:sz w:val="26"/>
          <w:szCs w:val="26"/>
        </w:rPr>
        <w:t>«</w:t>
      </w:r>
      <w:r w:rsidRPr="00DF74FF">
        <w:rPr>
          <w:b/>
          <w:sz w:val="26"/>
          <w:szCs w:val="26"/>
        </w:rPr>
        <w:t>горячих ли</w:t>
      </w:r>
      <w:r w:rsidR="00260E15">
        <w:rPr>
          <w:b/>
          <w:sz w:val="26"/>
          <w:szCs w:val="26"/>
        </w:rPr>
        <w:t xml:space="preserve">ний» депутатами </w:t>
      </w:r>
    </w:p>
    <w:p w:rsidR="00031611" w:rsidRPr="00DF74FF" w:rsidRDefault="00260E15" w:rsidP="00260E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Думы городского </w:t>
      </w:r>
      <w:r w:rsidR="00031611" w:rsidRPr="00DF74FF">
        <w:rPr>
          <w:b/>
          <w:sz w:val="26"/>
          <w:szCs w:val="26"/>
        </w:rPr>
        <w:t xml:space="preserve">округа Красноуральскна </w:t>
      </w:r>
      <w:r w:rsidR="003E004F">
        <w:rPr>
          <w:b/>
          <w:sz w:val="26"/>
          <w:szCs w:val="26"/>
          <w:lang w:val="en-US"/>
        </w:rPr>
        <w:t>I</w:t>
      </w:r>
      <w:r w:rsidR="00031611" w:rsidRPr="00DF74FF">
        <w:rPr>
          <w:b/>
          <w:sz w:val="26"/>
          <w:szCs w:val="26"/>
          <w:lang w:val="en-US"/>
        </w:rPr>
        <w:t>I</w:t>
      </w:r>
      <w:r w:rsidR="00031611" w:rsidRPr="00DF74FF">
        <w:rPr>
          <w:b/>
          <w:sz w:val="26"/>
          <w:szCs w:val="26"/>
        </w:rPr>
        <w:t xml:space="preserve"> полугодие 20</w:t>
      </w:r>
      <w:r w:rsidR="000810DD">
        <w:rPr>
          <w:b/>
          <w:sz w:val="26"/>
          <w:szCs w:val="26"/>
        </w:rPr>
        <w:t>2</w:t>
      </w:r>
      <w:r w:rsidR="002823D1">
        <w:rPr>
          <w:b/>
          <w:sz w:val="26"/>
          <w:szCs w:val="26"/>
        </w:rPr>
        <w:t>1</w:t>
      </w:r>
      <w:r w:rsidR="00031611" w:rsidRPr="00DF74FF">
        <w:rPr>
          <w:b/>
          <w:sz w:val="26"/>
          <w:szCs w:val="26"/>
        </w:rPr>
        <w:t xml:space="preserve"> года</w:t>
      </w:r>
    </w:p>
    <w:p w:rsidR="00336792" w:rsidRPr="00DF74FF" w:rsidRDefault="00336792" w:rsidP="00031611">
      <w:pPr>
        <w:jc w:val="center"/>
        <w:rPr>
          <w:b/>
          <w:i/>
          <w:sz w:val="26"/>
          <w:szCs w:val="26"/>
        </w:rPr>
      </w:pPr>
    </w:p>
    <w:p w:rsidR="00336792" w:rsidRPr="00DF74FF" w:rsidRDefault="00336792" w:rsidP="00336792">
      <w:pPr>
        <w:jc w:val="center"/>
        <w:rPr>
          <w:sz w:val="26"/>
          <w:szCs w:val="26"/>
        </w:rPr>
      </w:pPr>
    </w:p>
    <w:p w:rsidR="00336792" w:rsidRPr="00E01E17" w:rsidRDefault="00266189" w:rsidP="00CF7287">
      <w:pPr>
        <w:pStyle w:val="a4"/>
        <w:ind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>В соответствии Регламент</w:t>
      </w:r>
      <w:r w:rsidR="00CF7287" w:rsidRPr="00E01E17">
        <w:rPr>
          <w:sz w:val="26"/>
          <w:szCs w:val="26"/>
        </w:rPr>
        <w:t>ом</w:t>
      </w:r>
      <w:r w:rsidRPr="00E01E17">
        <w:rPr>
          <w:sz w:val="26"/>
          <w:szCs w:val="26"/>
        </w:rPr>
        <w:t xml:space="preserve"> Думы городского округа Красноуральск, </w:t>
      </w:r>
      <w:r w:rsidR="00CF7287" w:rsidRPr="00E01E17">
        <w:rPr>
          <w:sz w:val="26"/>
          <w:szCs w:val="26"/>
        </w:rPr>
        <w:t>утвержденным решением Думы городского округа Красноуральск от 23 ноября 2017 года № 54 (с изменениями, внесенными решением Думы городского округа Красноуральск от 26 сентября 2019 года № 206</w:t>
      </w:r>
      <w:r w:rsidR="00E01E17" w:rsidRPr="00E01E17">
        <w:rPr>
          <w:sz w:val="26"/>
          <w:szCs w:val="26"/>
        </w:rPr>
        <w:t>, от 27 февраля 2020 года № 227, от 17 декабря 2020 года 264</w:t>
      </w:r>
      <w:r w:rsidR="00CF7287" w:rsidRPr="00E01E17">
        <w:rPr>
          <w:sz w:val="26"/>
          <w:szCs w:val="26"/>
        </w:rPr>
        <w:t xml:space="preserve">), </w:t>
      </w:r>
      <w:r w:rsidRPr="00E01E17">
        <w:rPr>
          <w:sz w:val="26"/>
          <w:szCs w:val="26"/>
        </w:rPr>
        <w:t>р</w:t>
      </w:r>
      <w:r w:rsidR="00336792" w:rsidRPr="00E01E17">
        <w:rPr>
          <w:sz w:val="26"/>
          <w:szCs w:val="26"/>
        </w:rPr>
        <w:t xml:space="preserve">ассмотрев представленные проекты примерного плана работы Думы городского округа Красноуральск на </w:t>
      </w:r>
      <w:r w:rsidR="003E004F" w:rsidRPr="00E01E17">
        <w:rPr>
          <w:sz w:val="26"/>
          <w:szCs w:val="26"/>
          <w:lang w:val="en-US"/>
        </w:rPr>
        <w:t>I</w:t>
      </w:r>
      <w:r w:rsidR="00D639E9" w:rsidRPr="00E01E17">
        <w:rPr>
          <w:sz w:val="26"/>
          <w:szCs w:val="26"/>
          <w:lang w:val="en-US"/>
        </w:rPr>
        <w:t>I</w:t>
      </w:r>
      <w:r w:rsidR="001522B9" w:rsidRPr="00E01E17">
        <w:rPr>
          <w:sz w:val="26"/>
          <w:szCs w:val="26"/>
        </w:rPr>
        <w:t xml:space="preserve"> полугодие 20</w:t>
      </w:r>
      <w:r w:rsidR="000810DD" w:rsidRPr="00E01E17">
        <w:rPr>
          <w:sz w:val="26"/>
          <w:szCs w:val="26"/>
        </w:rPr>
        <w:t>2</w:t>
      </w:r>
      <w:r w:rsidR="00F56AF3" w:rsidRPr="00E01E17">
        <w:rPr>
          <w:sz w:val="26"/>
          <w:szCs w:val="26"/>
        </w:rPr>
        <w:t>1</w:t>
      </w:r>
      <w:r w:rsidR="001522B9" w:rsidRPr="00E01E17">
        <w:rPr>
          <w:sz w:val="26"/>
          <w:szCs w:val="26"/>
        </w:rPr>
        <w:t xml:space="preserve"> года, </w:t>
      </w:r>
      <w:r w:rsidR="00336792" w:rsidRPr="00E01E17">
        <w:rPr>
          <w:sz w:val="26"/>
          <w:szCs w:val="26"/>
        </w:rPr>
        <w:t xml:space="preserve">руководствуясь </w:t>
      </w:r>
      <w:r w:rsidR="00E75999" w:rsidRPr="00E01E17">
        <w:rPr>
          <w:sz w:val="26"/>
          <w:szCs w:val="26"/>
        </w:rPr>
        <w:t xml:space="preserve">статьёй 23 </w:t>
      </w:r>
      <w:r w:rsidR="00336792" w:rsidRPr="00E01E17">
        <w:rPr>
          <w:sz w:val="26"/>
          <w:szCs w:val="26"/>
        </w:rPr>
        <w:t>Устав</w:t>
      </w:r>
      <w:r w:rsidR="00E75999" w:rsidRPr="00E01E17">
        <w:rPr>
          <w:sz w:val="26"/>
          <w:szCs w:val="26"/>
        </w:rPr>
        <w:t>а</w:t>
      </w:r>
      <w:r w:rsidR="00336792" w:rsidRPr="00E01E17">
        <w:rPr>
          <w:sz w:val="26"/>
          <w:szCs w:val="26"/>
        </w:rPr>
        <w:t xml:space="preserve"> городского округа Красноуральск, Дума городского </w:t>
      </w:r>
      <w:r w:rsidR="00283C13" w:rsidRPr="00E01E17">
        <w:rPr>
          <w:sz w:val="26"/>
          <w:szCs w:val="26"/>
        </w:rPr>
        <w:t>округа Красноуральск</w:t>
      </w:r>
    </w:p>
    <w:p w:rsidR="00336792" w:rsidRPr="001615DC" w:rsidRDefault="00336792" w:rsidP="00336792">
      <w:pPr>
        <w:ind w:firstLine="900"/>
        <w:jc w:val="both"/>
        <w:rPr>
          <w:sz w:val="28"/>
          <w:szCs w:val="28"/>
        </w:rPr>
      </w:pPr>
    </w:p>
    <w:p w:rsidR="00336792" w:rsidRPr="00CF7287" w:rsidRDefault="00336792" w:rsidP="001615D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CF7287">
        <w:rPr>
          <w:rFonts w:ascii="Times New Roman" w:hAnsi="Times New Roman"/>
          <w:sz w:val="28"/>
          <w:szCs w:val="28"/>
        </w:rPr>
        <w:t>РЕШИЛА:</w:t>
      </w:r>
    </w:p>
    <w:p w:rsidR="00336792" w:rsidRPr="00260E15" w:rsidRDefault="00336792" w:rsidP="00336792">
      <w:pPr>
        <w:ind w:firstLine="708"/>
        <w:jc w:val="both"/>
        <w:rPr>
          <w:sz w:val="16"/>
          <w:szCs w:val="16"/>
        </w:rPr>
      </w:pPr>
    </w:p>
    <w:p w:rsidR="00E01E17" w:rsidRPr="00E01E17" w:rsidRDefault="001F0EFF" w:rsidP="00E01E17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>Утвердить</w:t>
      </w:r>
      <w:r w:rsidR="00E01E17" w:rsidRPr="00E01E17">
        <w:rPr>
          <w:sz w:val="26"/>
          <w:szCs w:val="26"/>
        </w:rPr>
        <w:t>:</w:t>
      </w:r>
    </w:p>
    <w:p w:rsidR="00E01E17" w:rsidRPr="00E01E17" w:rsidRDefault="00E01E17" w:rsidP="00E01E17">
      <w:pPr>
        <w:pStyle w:val="a5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>1)</w:t>
      </w:r>
      <w:r w:rsidR="001F0EFF" w:rsidRPr="00E01E17">
        <w:rPr>
          <w:sz w:val="26"/>
          <w:szCs w:val="26"/>
        </w:rPr>
        <w:t xml:space="preserve"> примерный план работы Думы городского округа Красноуральск на </w:t>
      </w:r>
      <w:r w:rsidR="003E004F" w:rsidRPr="00E01E17">
        <w:rPr>
          <w:sz w:val="26"/>
          <w:szCs w:val="26"/>
          <w:lang w:val="en-US"/>
        </w:rPr>
        <w:t>I</w:t>
      </w:r>
      <w:r w:rsidR="001F0EFF" w:rsidRPr="00E01E17">
        <w:rPr>
          <w:sz w:val="26"/>
          <w:szCs w:val="26"/>
        </w:rPr>
        <w:t xml:space="preserve">I </w:t>
      </w:r>
      <w:r w:rsidR="00283C13" w:rsidRPr="00E01E17">
        <w:rPr>
          <w:sz w:val="26"/>
          <w:szCs w:val="26"/>
        </w:rPr>
        <w:t>полугодие 20</w:t>
      </w:r>
      <w:r w:rsidR="000810DD" w:rsidRPr="00E01E17">
        <w:rPr>
          <w:sz w:val="26"/>
          <w:szCs w:val="26"/>
        </w:rPr>
        <w:t>2</w:t>
      </w:r>
      <w:r w:rsidR="00F56AF3" w:rsidRPr="00E01E17">
        <w:rPr>
          <w:sz w:val="26"/>
          <w:szCs w:val="26"/>
        </w:rPr>
        <w:t>1</w:t>
      </w:r>
      <w:r w:rsidRPr="00E01E17">
        <w:rPr>
          <w:sz w:val="26"/>
          <w:szCs w:val="26"/>
        </w:rPr>
        <w:t xml:space="preserve"> года (приложение 1);</w:t>
      </w:r>
    </w:p>
    <w:p w:rsidR="00E01E17" w:rsidRPr="00E01E17" w:rsidRDefault="00E01E17" w:rsidP="00E01E17">
      <w:pPr>
        <w:pStyle w:val="a5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 xml:space="preserve">2) </w:t>
      </w:r>
      <w:r w:rsidR="001F0EFF" w:rsidRPr="00E01E17">
        <w:rPr>
          <w:sz w:val="26"/>
          <w:szCs w:val="26"/>
        </w:rPr>
        <w:t xml:space="preserve">график приема граждан по месту жительства депутатами Думы городского округа Красноуральск на </w:t>
      </w:r>
      <w:r w:rsidR="003E004F" w:rsidRPr="00E01E17">
        <w:rPr>
          <w:sz w:val="26"/>
          <w:szCs w:val="26"/>
          <w:lang w:val="en-US"/>
        </w:rPr>
        <w:t>I</w:t>
      </w:r>
      <w:r w:rsidR="00D639E9" w:rsidRPr="00E01E17">
        <w:rPr>
          <w:sz w:val="26"/>
          <w:szCs w:val="26"/>
          <w:lang w:val="en-US"/>
        </w:rPr>
        <w:t>I</w:t>
      </w:r>
      <w:r w:rsidR="00560300" w:rsidRPr="00E01E17">
        <w:rPr>
          <w:sz w:val="26"/>
          <w:szCs w:val="26"/>
        </w:rPr>
        <w:t xml:space="preserve"> полугодие 20</w:t>
      </w:r>
      <w:r w:rsidR="00F56AF3" w:rsidRPr="00E01E17">
        <w:rPr>
          <w:sz w:val="26"/>
          <w:szCs w:val="26"/>
        </w:rPr>
        <w:t>21</w:t>
      </w:r>
      <w:r w:rsidRPr="00E01E17">
        <w:rPr>
          <w:sz w:val="26"/>
          <w:szCs w:val="26"/>
        </w:rPr>
        <w:t xml:space="preserve"> года (приложение 2);</w:t>
      </w:r>
    </w:p>
    <w:p w:rsidR="001F0EFF" w:rsidRPr="00E01E17" w:rsidRDefault="00E01E17" w:rsidP="00E01E17">
      <w:pPr>
        <w:pStyle w:val="a5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 xml:space="preserve">3) </w:t>
      </w:r>
      <w:r w:rsidR="001F0EFF" w:rsidRPr="00E01E17">
        <w:rPr>
          <w:sz w:val="26"/>
          <w:szCs w:val="26"/>
        </w:rPr>
        <w:t xml:space="preserve">график проведения «горячих линий» депутатами Думы городского округа Красноуральск на </w:t>
      </w:r>
      <w:r w:rsidR="00D639E9" w:rsidRPr="00E01E17">
        <w:rPr>
          <w:sz w:val="26"/>
          <w:szCs w:val="26"/>
          <w:lang w:val="en-US"/>
        </w:rPr>
        <w:t>I</w:t>
      </w:r>
      <w:r w:rsidR="003E004F" w:rsidRPr="00E01E17">
        <w:rPr>
          <w:sz w:val="26"/>
          <w:szCs w:val="26"/>
          <w:lang w:val="en-US"/>
        </w:rPr>
        <w:t>I</w:t>
      </w:r>
      <w:r w:rsidR="000810DD" w:rsidRPr="00E01E17">
        <w:rPr>
          <w:sz w:val="26"/>
          <w:szCs w:val="26"/>
        </w:rPr>
        <w:t xml:space="preserve"> полугодие 202</w:t>
      </w:r>
      <w:r w:rsidR="00F56AF3" w:rsidRPr="00E01E17">
        <w:rPr>
          <w:sz w:val="26"/>
          <w:szCs w:val="26"/>
        </w:rPr>
        <w:t>1</w:t>
      </w:r>
      <w:r w:rsidR="001F0EFF" w:rsidRPr="00E01E17">
        <w:rPr>
          <w:sz w:val="26"/>
          <w:szCs w:val="26"/>
        </w:rPr>
        <w:t xml:space="preserve"> года (приложение 3).</w:t>
      </w:r>
    </w:p>
    <w:p w:rsidR="001F0EFF" w:rsidRPr="00E01E17" w:rsidRDefault="00336792" w:rsidP="00E01E17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>Настоящее решение вступает в силу с момента его принятия.</w:t>
      </w:r>
    </w:p>
    <w:p w:rsidR="001F0EFF" w:rsidRPr="00E01E17" w:rsidRDefault="00336792" w:rsidP="00E01E17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>Настоящее решение опубликовать в газете «Красноуральский рабочий» и разместить на официальном сайте Думы городского округа Красноуральск в сети Интернет (</w:t>
      </w:r>
      <w:hyperlink r:id="rId9" w:history="1">
        <w:r w:rsidRPr="00E01E17">
          <w:rPr>
            <w:rStyle w:val="a6"/>
            <w:color w:val="auto"/>
            <w:sz w:val="26"/>
            <w:szCs w:val="26"/>
            <w:u w:val="none"/>
            <w:lang w:val="en-US"/>
          </w:rPr>
          <w:t>www</w:t>
        </w:r>
        <w:r w:rsidRPr="00E01E17">
          <w:rPr>
            <w:rStyle w:val="a6"/>
            <w:color w:val="auto"/>
            <w:sz w:val="26"/>
            <w:szCs w:val="26"/>
            <w:u w:val="none"/>
          </w:rPr>
          <w:t>.dumakrur.ru</w:t>
        </w:r>
      </w:hyperlink>
      <w:r w:rsidRPr="00E01E17">
        <w:rPr>
          <w:sz w:val="26"/>
          <w:szCs w:val="26"/>
        </w:rPr>
        <w:t>).</w:t>
      </w:r>
    </w:p>
    <w:p w:rsidR="00336792" w:rsidRPr="00E01E17" w:rsidRDefault="00336792" w:rsidP="00E01E17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01E17">
        <w:rPr>
          <w:sz w:val="26"/>
          <w:szCs w:val="26"/>
        </w:rPr>
        <w:t xml:space="preserve">Контроль исполнения данного решения оставляю за собой.  </w:t>
      </w:r>
    </w:p>
    <w:p w:rsidR="00336792" w:rsidRPr="00DF74FF" w:rsidRDefault="00336792" w:rsidP="00283C13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36792" w:rsidRDefault="00336792" w:rsidP="00336792">
      <w:pPr>
        <w:jc w:val="both"/>
        <w:rPr>
          <w:sz w:val="26"/>
          <w:szCs w:val="26"/>
        </w:rPr>
      </w:pPr>
    </w:p>
    <w:p w:rsidR="00336792" w:rsidRPr="009B7CE0" w:rsidRDefault="00336792" w:rsidP="00336792">
      <w:pPr>
        <w:pStyle w:val="a4"/>
        <w:jc w:val="both"/>
        <w:rPr>
          <w:b/>
          <w:sz w:val="28"/>
          <w:szCs w:val="28"/>
        </w:rPr>
      </w:pPr>
      <w:r w:rsidRPr="009B7CE0">
        <w:rPr>
          <w:b/>
          <w:sz w:val="28"/>
          <w:szCs w:val="28"/>
        </w:rPr>
        <w:t>Председатель Думы</w:t>
      </w:r>
    </w:p>
    <w:p w:rsidR="00336792" w:rsidRPr="009B7CE0" w:rsidRDefault="00336792" w:rsidP="00336792">
      <w:pPr>
        <w:pStyle w:val="a4"/>
        <w:jc w:val="both"/>
        <w:rPr>
          <w:b/>
          <w:sz w:val="28"/>
          <w:szCs w:val="28"/>
        </w:rPr>
      </w:pPr>
      <w:r w:rsidRPr="009B7CE0">
        <w:rPr>
          <w:b/>
          <w:sz w:val="28"/>
          <w:szCs w:val="28"/>
        </w:rPr>
        <w:t xml:space="preserve">городского округа Красноуральск                                     </w:t>
      </w:r>
      <w:r w:rsidR="00E01E17">
        <w:rPr>
          <w:b/>
          <w:sz w:val="28"/>
          <w:szCs w:val="28"/>
        </w:rPr>
        <w:t xml:space="preserve">   </w:t>
      </w:r>
      <w:r w:rsidR="005F25C0">
        <w:rPr>
          <w:b/>
          <w:sz w:val="28"/>
          <w:szCs w:val="28"/>
        </w:rPr>
        <w:t xml:space="preserve">     </w:t>
      </w:r>
      <w:r w:rsidR="00E01E17">
        <w:rPr>
          <w:b/>
          <w:sz w:val="28"/>
          <w:szCs w:val="28"/>
        </w:rPr>
        <w:t xml:space="preserve">   </w:t>
      </w:r>
      <w:r w:rsidRPr="009B7CE0">
        <w:rPr>
          <w:b/>
          <w:sz w:val="28"/>
          <w:szCs w:val="28"/>
        </w:rPr>
        <w:t xml:space="preserve"> А.В. Медведев    </w:t>
      </w:r>
    </w:p>
    <w:p w:rsidR="00726089" w:rsidRDefault="00726089" w:rsidP="003922BE">
      <w:pPr>
        <w:suppressAutoHyphens w:val="0"/>
        <w:ind w:left="5529"/>
        <w:rPr>
          <w:rFonts w:eastAsiaTheme="minorHAnsi"/>
          <w:lang w:eastAsia="en-US"/>
        </w:rPr>
      </w:pPr>
    </w:p>
    <w:p w:rsidR="0099057E" w:rsidRPr="0099057E" w:rsidRDefault="0099057E" w:rsidP="003922BE">
      <w:pPr>
        <w:suppressAutoHyphens w:val="0"/>
        <w:ind w:left="5529"/>
        <w:rPr>
          <w:rFonts w:eastAsiaTheme="minorHAnsi"/>
          <w:lang w:eastAsia="en-US"/>
        </w:rPr>
      </w:pPr>
      <w:r w:rsidRPr="0099057E">
        <w:rPr>
          <w:rFonts w:eastAsiaTheme="minorHAnsi"/>
          <w:lang w:eastAsia="en-US"/>
        </w:rPr>
        <w:lastRenderedPageBreak/>
        <w:t>Приложение 1</w:t>
      </w:r>
    </w:p>
    <w:p w:rsidR="0099057E" w:rsidRPr="0099057E" w:rsidRDefault="00283C13" w:rsidP="00283C13">
      <w:pPr>
        <w:suppressAutoHyphens w:val="0"/>
        <w:ind w:left="552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="0099057E" w:rsidRPr="0099057E">
        <w:rPr>
          <w:rFonts w:eastAsiaTheme="minorHAnsi"/>
          <w:lang w:eastAsia="en-US"/>
        </w:rPr>
        <w:t>тверждено решением Думы</w:t>
      </w:r>
    </w:p>
    <w:p w:rsidR="0099057E" w:rsidRPr="0099057E" w:rsidRDefault="00831F32" w:rsidP="003922BE">
      <w:pPr>
        <w:suppressAutoHyphens w:val="0"/>
        <w:ind w:left="552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r w:rsidR="0099057E" w:rsidRPr="0099057E">
        <w:rPr>
          <w:rFonts w:eastAsiaTheme="minorHAnsi"/>
          <w:lang w:eastAsia="en-US"/>
        </w:rPr>
        <w:t>ородского округа Красноуральск</w:t>
      </w:r>
    </w:p>
    <w:p w:rsidR="0099057E" w:rsidRDefault="00831F32" w:rsidP="002823D1">
      <w:pPr>
        <w:suppressAutoHyphens w:val="0"/>
        <w:ind w:left="552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="003922BE">
        <w:rPr>
          <w:rFonts w:eastAsiaTheme="minorHAnsi"/>
          <w:lang w:eastAsia="en-US"/>
        </w:rPr>
        <w:t xml:space="preserve">т </w:t>
      </w:r>
      <w:r w:rsidR="003E004F" w:rsidRPr="003E004F">
        <w:rPr>
          <w:rFonts w:eastAsiaTheme="minorHAnsi"/>
          <w:lang w:eastAsia="en-US"/>
        </w:rPr>
        <w:t>24</w:t>
      </w:r>
      <w:r w:rsidR="00736DB9">
        <w:rPr>
          <w:rFonts w:eastAsiaTheme="minorHAnsi"/>
          <w:lang w:eastAsia="en-US"/>
        </w:rPr>
        <w:t xml:space="preserve"> </w:t>
      </w:r>
      <w:r w:rsidR="003E004F">
        <w:rPr>
          <w:rFonts w:eastAsiaTheme="minorHAnsi"/>
          <w:lang w:eastAsia="en-US"/>
        </w:rPr>
        <w:t>июня</w:t>
      </w:r>
      <w:r w:rsidR="00736DB9">
        <w:rPr>
          <w:rFonts w:eastAsiaTheme="minorHAnsi"/>
          <w:lang w:eastAsia="en-US"/>
        </w:rPr>
        <w:t xml:space="preserve"> </w:t>
      </w:r>
      <w:r w:rsidR="003922BE">
        <w:rPr>
          <w:rFonts w:eastAsiaTheme="minorHAnsi"/>
          <w:lang w:eastAsia="en-US"/>
        </w:rPr>
        <w:t>20</w:t>
      </w:r>
      <w:r w:rsidR="002823D1">
        <w:rPr>
          <w:rFonts w:eastAsiaTheme="minorHAnsi"/>
          <w:lang w:eastAsia="en-US"/>
        </w:rPr>
        <w:t>2</w:t>
      </w:r>
      <w:r w:rsidR="003E004F">
        <w:rPr>
          <w:rFonts w:eastAsiaTheme="minorHAnsi"/>
          <w:lang w:eastAsia="en-US"/>
        </w:rPr>
        <w:t>1</w:t>
      </w:r>
      <w:r w:rsidR="00D46B52">
        <w:rPr>
          <w:rFonts w:eastAsiaTheme="minorHAnsi"/>
          <w:lang w:eastAsia="en-US"/>
        </w:rPr>
        <w:t xml:space="preserve">года </w:t>
      </w:r>
      <w:r w:rsidR="003922BE">
        <w:rPr>
          <w:rFonts w:eastAsiaTheme="minorHAnsi"/>
          <w:lang w:eastAsia="en-US"/>
        </w:rPr>
        <w:t>№</w:t>
      </w:r>
      <w:r w:rsidR="00736DB9">
        <w:rPr>
          <w:rFonts w:eastAsiaTheme="minorHAnsi"/>
          <w:lang w:eastAsia="en-US"/>
        </w:rPr>
        <w:t xml:space="preserve"> </w:t>
      </w:r>
      <w:r w:rsidR="00396D46">
        <w:rPr>
          <w:rFonts w:eastAsiaTheme="minorHAnsi"/>
          <w:lang w:eastAsia="en-US"/>
        </w:rPr>
        <w:t>306</w:t>
      </w:r>
    </w:p>
    <w:p w:rsidR="00260E15" w:rsidRDefault="00260E15" w:rsidP="0099057E">
      <w:pPr>
        <w:suppressAutoHyphens w:val="0"/>
        <w:jc w:val="right"/>
        <w:rPr>
          <w:rFonts w:eastAsiaTheme="minorHAnsi"/>
          <w:lang w:eastAsia="en-US"/>
        </w:rPr>
      </w:pPr>
    </w:p>
    <w:p w:rsidR="003936BD" w:rsidRDefault="003936BD" w:rsidP="0099057E">
      <w:pPr>
        <w:suppressAutoHyphens w:val="0"/>
        <w:jc w:val="right"/>
        <w:rPr>
          <w:rFonts w:eastAsiaTheme="minorHAnsi"/>
          <w:lang w:eastAsia="en-US"/>
        </w:rPr>
      </w:pPr>
    </w:p>
    <w:p w:rsidR="003936BD" w:rsidRDefault="003936BD" w:rsidP="0099057E">
      <w:pPr>
        <w:suppressAutoHyphens w:val="0"/>
        <w:jc w:val="right"/>
        <w:rPr>
          <w:rFonts w:eastAsiaTheme="minorHAnsi"/>
          <w:lang w:eastAsia="en-US"/>
        </w:rPr>
      </w:pPr>
    </w:p>
    <w:p w:rsidR="003936BD" w:rsidRDefault="003936BD" w:rsidP="0099057E">
      <w:pPr>
        <w:suppressAutoHyphens w:val="0"/>
        <w:jc w:val="right"/>
        <w:rPr>
          <w:rFonts w:eastAsiaTheme="minorHAnsi"/>
          <w:lang w:eastAsia="en-US"/>
        </w:rPr>
      </w:pPr>
    </w:p>
    <w:p w:rsidR="00283C13" w:rsidRDefault="0099057E" w:rsidP="0099057E">
      <w:pPr>
        <w:suppressAutoHyphens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99057E">
        <w:rPr>
          <w:rFonts w:eastAsiaTheme="minorHAnsi"/>
          <w:b/>
          <w:sz w:val="26"/>
          <w:szCs w:val="26"/>
          <w:lang w:eastAsia="en-US"/>
        </w:rPr>
        <w:t xml:space="preserve">Примерный план работы </w:t>
      </w:r>
    </w:p>
    <w:p w:rsidR="0099057E" w:rsidRDefault="0099057E" w:rsidP="0099057E">
      <w:pPr>
        <w:suppressAutoHyphens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99057E">
        <w:rPr>
          <w:rFonts w:eastAsiaTheme="minorHAnsi"/>
          <w:b/>
          <w:sz w:val="26"/>
          <w:szCs w:val="26"/>
          <w:lang w:eastAsia="en-US"/>
        </w:rPr>
        <w:t xml:space="preserve">Думы городского округа Красноуральск на </w:t>
      </w:r>
      <w:r w:rsidR="00323A37">
        <w:rPr>
          <w:rFonts w:eastAsiaTheme="minorHAnsi"/>
          <w:b/>
          <w:sz w:val="26"/>
          <w:szCs w:val="26"/>
          <w:lang w:val="en-US" w:eastAsia="en-US"/>
        </w:rPr>
        <w:t>I</w:t>
      </w:r>
      <w:r w:rsidR="003E004F">
        <w:rPr>
          <w:rFonts w:eastAsiaTheme="minorHAnsi"/>
          <w:b/>
          <w:sz w:val="26"/>
          <w:szCs w:val="26"/>
          <w:lang w:val="en-US" w:eastAsia="en-US"/>
        </w:rPr>
        <w:t>I</w:t>
      </w:r>
      <w:r w:rsidR="00391D9E">
        <w:rPr>
          <w:rFonts w:eastAsiaTheme="minorHAnsi"/>
          <w:b/>
          <w:sz w:val="26"/>
          <w:szCs w:val="26"/>
          <w:lang w:eastAsia="en-US"/>
        </w:rPr>
        <w:t xml:space="preserve"> полугодие 20</w:t>
      </w:r>
      <w:r w:rsidR="000810DD">
        <w:rPr>
          <w:rFonts w:eastAsiaTheme="minorHAnsi"/>
          <w:b/>
          <w:sz w:val="26"/>
          <w:szCs w:val="26"/>
          <w:lang w:eastAsia="en-US"/>
        </w:rPr>
        <w:t>2</w:t>
      </w:r>
      <w:r w:rsidR="002823D1">
        <w:rPr>
          <w:rFonts w:eastAsiaTheme="minorHAnsi"/>
          <w:b/>
          <w:sz w:val="26"/>
          <w:szCs w:val="26"/>
          <w:lang w:eastAsia="en-US"/>
        </w:rPr>
        <w:t>1</w:t>
      </w:r>
      <w:r w:rsidRPr="0099057E">
        <w:rPr>
          <w:rFonts w:eastAsiaTheme="minorHAnsi"/>
          <w:b/>
          <w:sz w:val="26"/>
          <w:szCs w:val="26"/>
          <w:lang w:eastAsia="en-US"/>
        </w:rPr>
        <w:t xml:space="preserve"> года</w:t>
      </w:r>
    </w:p>
    <w:p w:rsidR="003936BD" w:rsidRPr="003936BD" w:rsidRDefault="003936BD" w:rsidP="0099057E">
      <w:pPr>
        <w:suppressAutoHyphens w:val="0"/>
        <w:jc w:val="center"/>
        <w:rPr>
          <w:rFonts w:eastAsiaTheme="minorHAnsi"/>
          <w:b/>
          <w:sz w:val="16"/>
          <w:szCs w:val="16"/>
          <w:lang w:eastAsia="en-US"/>
        </w:rPr>
      </w:pPr>
    </w:p>
    <w:p w:rsidR="00DC4CCA" w:rsidRPr="003922BE" w:rsidRDefault="00DC4CCA" w:rsidP="00DC4CCA">
      <w:pPr>
        <w:suppressAutoHyphens w:val="0"/>
        <w:jc w:val="center"/>
        <w:rPr>
          <w:rFonts w:eastAsiaTheme="minorHAnsi"/>
          <w:sz w:val="8"/>
          <w:szCs w:val="8"/>
          <w:lang w:eastAsia="en-US"/>
        </w:rPr>
      </w:pPr>
    </w:p>
    <w:tbl>
      <w:tblPr>
        <w:tblStyle w:val="a7"/>
        <w:tblW w:w="9758" w:type="dxa"/>
        <w:tblLayout w:type="fixed"/>
        <w:tblLook w:val="04A0"/>
      </w:tblPr>
      <w:tblGrid>
        <w:gridCol w:w="622"/>
        <w:gridCol w:w="16"/>
        <w:gridCol w:w="3721"/>
        <w:gridCol w:w="1221"/>
        <w:gridCol w:w="57"/>
        <w:gridCol w:w="2083"/>
        <w:gridCol w:w="43"/>
        <w:gridCol w:w="1984"/>
        <w:gridCol w:w="11"/>
      </w:tblGrid>
      <w:tr w:rsidR="00DC4CCA" w:rsidRPr="0099057E" w:rsidTr="008C6F00">
        <w:tc>
          <w:tcPr>
            <w:tcW w:w="622" w:type="dxa"/>
          </w:tcPr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99057E">
              <w:rPr>
                <w:rFonts w:eastAsiaTheme="minorHAnsi"/>
                <w:b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737" w:type="dxa"/>
            <w:gridSpan w:val="2"/>
          </w:tcPr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99057E">
              <w:rPr>
                <w:rFonts w:eastAsiaTheme="minorHAnsi"/>
                <w:b/>
                <w:sz w:val="26"/>
                <w:szCs w:val="26"/>
                <w:lang w:eastAsia="en-US"/>
              </w:rPr>
              <w:t>Перечень вопросов</w:t>
            </w:r>
          </w:p>
        </w:tc>
        <w:tc>
          <w:tcPr>
            <w:tcW w:w="1221" w:type="dxa"/>
          </w:tcPr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99057E">
              <w:rPr>
                <w:rFonts w:eastAsiaTheme="minorHAnsi"/>
                <w:b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2140" w:type="dxa"/>
            <w:gridSpan w:val="2"/>
          </w:tcPr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99057E">
              <w:rPr>
                <w:rFonts w:eastAsiaTheme="minorHAnsi"/>
                <w:b/>
                <w:sz w:val="26"/>
                <w:szCs w:val="26"/>
                <w:lang w:eastAsia="en-US"/>
              </w:rPr>
              <w:t>Ответственные</w:t>
            </w:r>
          </w:p>
        </w:tc>
        <w:tc>
          <w:tcPr>
            <w:tcW w:w="2038" w:type="dxa"/>
            <w:gridSpan w:val="3"/>
          </w:tcPr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99057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Примечание </w:t>
            </w:r>
          </w:p>
        </w:tc>
      </w:tr>
      <w:tr w:rsidR="00DC4CCA" w:rsidRPr="0099057E" w:rsidTr="003936BD">
        <w:tc>
          <w:tcPr>
            <w:tcW w:w="9758" w:type="dxa"/>
            <w:gridSpan w:val="9"/>
          </w:tcPr>
          <w:p w:rsidR="00DC4CCA" w:rsidRPr="00290C13" w:rsidRDefault="00DC4CCA" w:rsidP="00721C9B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290C13">
              <w:rPr>
                <w:rFonts w:eastAsiaTheme="minorHAnsi"/>
                <w:b/>
                <w:lang w:eastAsia="en-US"/>
              </w:rPr>
              <w:t>Постоянная комиссия по экономической политике и бюджету</w:t>
            </w:r>
          </w:p>
          <w:p w:rsidR="00DC4CCA" w:rsidRPr="0099057E" w:rsidRDefault="00DC4CCA" w:rsidP="00721C9B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</w:tr>
      <w:tr w:rsidR="000C30F2" w:rsidRPr="00F451DE" w:rsidTr="008C6F00">
        <w:tc>
          <w:tcPr>
            <w:tcW w:w="622" w:type="dxa"/>
          </w:tcPr>
          <w:p w:rsidR="000C30F2" w:rsidRPr="00F451DE" w:rsidRDefault="00EB0B34" w:rsidP="000C30F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737" w:type="dxa"/>
            <w:gridSpan w:val="2"/>
          </w:tcPr>
          <w:p w:rsidR="000C30F2" w:rsidRPr="00F451DE" w:rsidRDefault="000C30F2" w:rsidP="000C30F2">
            <w:pPr>
              <w:suppressAutoHyphens w:val="0"/>
            </w:pPr>
            <w:r w:rsidRPr="00F451DE">
              <w:rPr>
                <w:rFonts w:eastAsia="Calibri"/>
                <w:lang w:eastAsia="en-US"/>
              </w:rPr>
              <w:t>Об утверждении Порядка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городского округа Красноуральск</w:t>
            </w:r>
          </w:p>
        </w:tc>
        <w:tc>
          <w:tcPr>
            <w:tcW w:w="1221" w:type="dxa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Июль</w:t>
            </w:r>
          </w:p>
        </w:tc>
        <w:tc>
          <w:tcPr>
            <w:tcW w:w="2140" w:type="dxa"/>
            <w:gridSpan w:val="2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0C30F2" w:rsidRPr="00F451DE" w:rsidTr="008C6F00">
        <w:tc>
          <w:tcPr>
            <w:tcW w:w="622" w:type="dxa"/>
          </w:tcPr>
          <w:p w:rsidR="000C30F2" w:rsidRPr="00F451DE" w:rsidRDefault="00EB0B34" w:rsidP="000C30F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737" w:type="dxa"/>
            <w:gridSpan w:val="2"/>
          </w:tcPr>
          <w:p w:rsidR="000C30F2" w:rsidRPr="00F451DE" w:rsidRDefault="000C30F2" w:rsidP="000C30F2">
            <w:pPr>
              <w:suppressAutoHyphens w:val="0"/>
            </w:pPr>
            <w:r w:rsidRPr="00F451DE">
              <w:t>Информация о результатах контрольного мероприятия «Проверка результативности, целевого и эффективного использования средств бюджета городского округа Красноуральск, предоставленных в 2020 году МБУ «Муниципальный заказчик» в виде субсидий на финансовое обеспечение муниципального задания и на иные цели с проведением аудита в сфере закупок»</w:t>
            </w:r>
          </w:p>
        </w:tc>
        <w:tc>
          <w:tcPr>
            <w:tcW w:w="1221" w:type="dxa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0C30F2" w:rsidRPr="00F451DE" w:rsidRDefault="000C30F2" w:rsidP="000C30F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E0787C" w:rsidRPr="00F451DE" w:rsidTr="008C6F00">
        <w:tc>
          <w:tcPr>
            <w:tcW w:w="622" w:type="dxa"/>
          </w:tcPr>
          <w:p w:rsidR="00E0787C" w:rsidRPr="00F451DE" w:rsidRDefault="00EB0B34" w:rsidP="00E0787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737" w:type="dxa"/>
            <w:gridSpan w:val="2"/>
          </w:tcPr>
          <w:p w:rsidR="00E0787C" w:rsidRPr="00F451DE" w:rsidRDefault="00E0787C" w:rsidP="00E0787C">
            <w:pPr>
              <w:suppressAutoHyphens w:val="0"/>
            </w:pPr>
            <w:r w:rsidRPr="00F451DE">
              <w:t>Информация о результатах экспертно-аналитического мероприятия «Проверка соблюдения порядка ведения муниципальной долговой книги городского округа Красноуральск за период с 2013 по 2020 год»</w:t>
            </w:r>
          </w:p>
        </w:tc>
        <w:tc>
          <w:tcPr>
            <w:tcW w:w="1221" w:type="dxa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E0787C" w:rsidRPr="00F451DE" w:rsidTr="008C6F00">
        <w:tc>
          <w:tcPr>
            <w:tcW w:w="622" w:type="dxa"/>
          </w:tcPr>
          <w:p w:rsidR="00E0787C" w:rsidRPr="00F451DE" w:rsidRDefault="00EB0B34" w:rsidP="00E0787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737" w:type="dxa"/>
            <w:gridSpan w:val="2"/>
          </w:tcPr>
          <w:p w:rsidR="00E0787C" w:rsidRPr="00F451DE" w:rsidRDefault="00E0787C" w:rsidP="00E0787C">
            <w:pPr>
              <w:suppressAutoHyphens w:val="0"/>
            </w:pPr>
            <w:r w:rsidRPr="00F451DE">
              <w:t>Информация о результатах контрольного мероприятия «Проверка полноты поступлений неналоговых доходов от уплаты платежей за наем муниципального жилищного фонда в 2019 году»</w:t>
            </w:r>
          </w:p>
        </w:tc>
        <w:tc>
          <w:tcPr>
            <w:tcW w:w="1221" w:type="dxa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E0787C" w:rsidRPr="00F451DE" w:rsidTr="008C6F00">
        <w:tc>
          <w:tcPr>
            <w:tcW w:w="622" w:type="dxa"/>
          </w:tcPr>
          <w:p w:rsidR="00E0787C" w:rsidRPr="00F451DE" w:rsidRDefault="00EB0B34" w:rsidP="00E0787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737" w:type="dxa"/>
            <w:gridSpan w:val="2"/>
          </w:tcPr>
          <w:p w:rsidR="00E0787C" w:rsidRPr="00F451DE" w:rsidRDefault="00E0787C" w:rsidP="001F0CC2">
            <w:pPr>
              <w:suppressAutoHyphens w:val="0"/>
            </w:pPr>
            <w:r w:rsidRPr="00F451DE">
              <w:t>Об исполнении бюджета городского округа Красноуральск за 1 полугодие 202</w:t>
            </w:r>
            <w:r w:rsidR="001F0CC2" w:rsidRPr="00F451DE">
              <w:t>1</w:t>
            </w:r>
            <w:r w:rsidRPr="00F451DE">
              <w:t xml:space="preserve"> года</w:t>
            </w:r>
            <w:r w:rsidRPr="00F451DE">
              <w:tab/>
            </w:r>
          </w:p>
        </w:tc>
        <w:tc>
          <w:tcPr>
            <w:tcW w:w="1221" w:type="dxa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E0787C" w:rsidRPr="00F451DE" w:rsidRDefault="00E0787C" w:rsidP="00E0787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1F0CC2" w:rsidRPr="00F451DE" w:rsidTr="008C6F00">
        <w:tc>
          <w:tcPr>
            <w:tcW w:w="622" w:type="dxa"/>
          </w:tcPr>
          <w:p w:rsidR="001F0CC2" w:rsidRPr="00F451DE" w:rsidRDefault="00EB0B34" w:rsidP="001F0CC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6</w:t>
            </w:r>
          </w:p>
        </w:tc>
        <w:tc>
          <w:tcPr>
            <w:tcW w:w="3737" w:type="dxa"/>
            <w:gridSpan w:val="2"/>
          </w:tcPr>
          <w:p w:rsidR="001F0CC2" w:rsidRPr="00F451DE" w:rsidRDefault="001F0CC2" w:rsidP="001F0CC2">
            <w:pPr>
              <w:suppressAutoHyphens w:val="0"/>
            </w:pPr>
            <w:r w:rsidRPr="00F451DE">
              <w:rPr>
                <w:rFonts w:eastAsia="Calibri"/>
                <w:lang w:eastAsia="en-US"/>
              </w:rPr>
              <w:t>Об утверждении Порядка проведения оценки регулирующего воздействия проектов нормативных правовых актов городского округа Красноуральск</w:t>
            </w:r>
          </w:p>
        </w:tc>
        <w:tc>
          <w:tcPr>
            <w:tcW w:w="1221" w:type="dxa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1F0CC2" w:rsidRPr="00F451DE" w:rsidTr="008C6F00">
        <w:tc>
          <w:tcPr>
            <w:tcW w:w="622" w:type="dxa"/>
          </w:tcPr>
          <w:p w:rsidR="001F0CC2" w:rsidRPr="00F451DE" w:rsidRDefault="00EB0B34" w:rsidP="001F0CC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737" w:type="dxa"/>
            <w:gridSpan w:val="2"/>
          </w:tcPr>
          <w:p w:rsidR="001F0CC2" w:rsidRPr="00F451DE" w:rsidRDefault="001F0CC2" w:rsidP="0086549F">
            <w:pPr>
              <w:suppressAutoHyphens w:val="0"/>
            </w:pPr>
            <w:r w:rsidRPr="00F451DE">
              <w:t>Экспертиза и подготовка  заключения  на проект Решения Думы городского округа Красноуральск об исполнении местного бюджета за 1 полугодие 202</w:t>
            </w:r>
            <w:r w:rsidR="0086549F" w:rsidRPr="00F451DE">
              <w:t>1</w:t>
            </w:r>
            <w:r w:rsidRPr="00F451DE">
              <w:t xml:space="preserve"> года, подготовка информации о ходе исполнения местн</w:t>
            </w:r>
            <w:r w:rsidR="0086549F" w:rsidRPr="00F451DE">
              <w:t>ого бюджета за 1 полугодие  2021</w:t>
            </w:r>
            <w:r w:rsidRPr="00F451DE">
              <w:t xml:space="preserve"> года</w:t>
            </w:r>
          </w:p>
        </w:tc>
        <w:tc>
          <w:tcPr>
            <w:tcW w:w="1221" w:type="dxa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40" w:type="dxa"/>
            <w:gridSpan w:val="2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1F0CC2" w:rsidRPr="00F451DE" w:rsidTr="008C6F00">
        <w:tc>
          <w:tcPr>
            <w:tcW w:w="622" w:type="dxa"/>
          </w:tcPr>
          <w:p w:rsidR="001F0CC2" w:rsidRPr="00F451DE" w:rsidRDefault="00EB0B34" w:rsidP="001F0CC2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737" w:type="dxa"/>
            <w:gridSpan w:val="2"/>
          </w:tcPr>
          <w:p w:rsidR="001F0CC2" w:rsidRPr="00F451DE" w:rsidRDefault="001F0CC2" w:rsidP="00014B0C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t>О внесении изменений в решение Думы городского округа Красноуральск «О бюджете городского округа Красноуральск на 202</w:t>
            </w:r>
            <w:r w:rsidR="00014B0C" w:rsidRPr="00F451DE">
              <w:t>1</w:t>
            </w:r>
            <w:r w:rsidRPr="00F451DE">
              <w:t xml:space="preserve"> год и плановый 202</w:t>
            </w:r>
            <w:r w:rsidR="00014B0C" w:rsidRPr="00F451DE">
              <w:t>2</w:t>
            </w:r>
            <w:r w:rsidRPr="00F451DE">
              <w:t xml:space="preserve"> и 202</w:t>
            </w:r>
            <w:r w:rsidR="00014B0C" w:rsidRPr="00F451DE">
              <w:t>3</w:t>
            </w:r>
            <w:r w:rsidRPr="00F451DE">
              <w:t xml:space="preserve"> годов»</w:t>
            </w:r>
          </w:p>
        </w:tc>
        <w:tc>
          <w:tcPr>
            <w:tcW w:w="1221" w:type="dxa"/>
          </w:tcPr>
          <w:p w:rsidR="00014B0C" w:rsidRPr="00F451DE" w:rsidRDefault="00014B0C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Июль</w:t>
            </w:r>
          </w:p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40" w:type="dxa"/>
            <w:gridSpan w:val="2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1F0CC2" w:rsidRPr="00F451DE" w:rsidRDefault="001F0CC2" w:rsidP="001F0CC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t>Экспертиза проектов решений Думы городского округа Красноуральск о внесении изменений в местный бюджет на 2021 год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По мере поступления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</w:pPr>
            <w:r w:rsidRPr="00F451DE">
              <w:t>Информация о результатах контрольного мероприятия «Проверка соблюдения порядка и условий предоставления, целевого и эффективного использования субсидий на финансовое обеспечение выполнения муниципального задания и на иные цели, предоставленных из бюджета городского округа Красноуральск в 2019-2020 годах муниципальному автономному учреждению Дворец спорта «Молодость», соблюдения порядка управления муниципальным имуществом, закрепленным за учреждением на праве оперативного управления»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Октябрь 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</w:pPr>
            <w:r w:rsidRPr="00F451DE">
              <w:t>Об исполнении бюджета городского округа Красноуральск за 9 месяцев 2021 года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widowControl w:val="0"/>
            </w:pPr>
            <w:r w:rsidRPr="00F451DE">
              <w:t>Экспертиза и подготовка  заключения  на проект Решения Думы городского округа Красноуральск об исполнении местного бюджета за 9 месяцев  2021 года, подготовка информации о ходе исполнения местного бюджета за 9 месяцев  2021 года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  <w:rPr>
                <w:rFonts w:eastAsia="Calibr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утверждении положения о муниципальном земельном контроле.</w:t>
            </w:r>
          </w:p>
          <w:p w:rsidR="00974CAA" w:rsidRPr="00F451DE" w:rsidRDefault="00974CAA" w:rsidP="00974CAA">
            <w:pPr>
              <w:widowControl w:val="0"/>
            </w:pP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14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утверждении положения о муниципальном жилищном контроле.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</w:pPr>
            <w:r w:rsidRPr="00F451DE">
              <w:t>О бюджете городского округа Красноуральск на 2022 год и плановый период 2023 и 2024 годов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widowControl w:val="0"/>
            </w:pPr>
            <w:r w:rsidRPr="00F451DE">
              <w:t xml:space="preserve">Экспертиза проекта решения </w:t>
            </w:r>
            <w:r w:rsidR="003A6CFF" w:rsidRPr="00F451DE">
              <w:t>«О бюджете городского округа Красноуральск на 2022 год и плановый период 2023 и 2024 годов»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widowControl w:val="0"/>
              <w:jc w:val="both"/>
            </w:pPr>
            <w:r w:rsidRPr="00F451DE">
              <w:t>Финансово – экономическая экспертиза:</w:t>
            </w:r>
          </w:p>
          <w:p w:rsidR="00974CAA" w:rsidRPr="00F451DE" w:rsidRDefault="00974CAA" w:rsidP="00974CAA">
            <w:pPr>
              <w:widowControl w:val="0"/>
              <w:jc w:val="both"/>
            </w:pPr>
            <w:r w:rsidRPr="00F451DE">
              <w:t xml:space="preserve"> - проектов муниципальных правовых актов (включая обоснованность финансово-экономических обоснований) в части, касающейся расходных обязательств городского округа Красноуральск;</w:t>
            </w:r>
          </w:p>
          <w:p w:rsidR="00974CAA" w:rsidRPr="00F451DE" w:rsidRDefault="00974CAA" w:rsidP="00974CAA">
            <w:pPr>
              <w:widowControl w:val="0"/>
              <w:jc w:val="both"/>
            </w:pPr>
            <w:r w:rsidRPr="00F451DE">
              <w:t>- проектов муниципальных программ, на финансирование которых планируются средства местного бюджета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По мере поступления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widowControl w:val="0"/>
              <w:jc w:val="both"/>
            </w:pPr>
            <w:r w:rsidRPr="00F451DE">
              <w:t>Информация о проведенных контрольных и экспертно-аналитических мероприятиях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По мере поступления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Контрольный орган городского округа Красноуральск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Контрольным органом городского округа Красноуральск</w:t>
            </w:r>
          </w:p>
        </w:tc>
      </w:tr>
      <w:tr w:rsidR="00974CAA" w:rsidRPr="00F451DE" w:rsidTr="008C6F00">
        <w:tc>
          <w:tcPr>
            <w:tcW w:w="622" w:type="dxa"/>
          </w:tcPr>
          <w:p w:rsidR="00974CAA" w:rsidRPr="00F451DE" w:rsidRDefault="00EB0B34" w:rsidP="00974CAA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3737" w:type="dxa"/>
            <w:gridSpan w:val="2"/>
          </w:tcPr>
          <w:p w:rsidR="00974CAA" w:rsidRPr="00F451DE" w:rsidRDefault="00974CAA" w:rsidP="00974CAA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Отчет о работе комиссии за </w:t>
            </w:r>
            <w:r w:rsidRPr="00F451DE">
              <w:rPr>
                <w:rFonts w:eastAsiaTheme="minorHAnsi"/>
                <w:lang w:val="en-US" w:eastAsia="en-US"/>
              </w:rPr>
              <w:t>II</w:t>
            </w:r>
            <w:r w:rsidRPr="00F451DE">
              <w:rPr>
                <w:rFonts w:eastAsiaTheme="minorHAnsi"/>
                <w:lang w:eastAsia="en-US"/>
              </w:rPr>
              <w:t xml:space="preserve"> полугодие 2021 года, планирование работы на </w:t>
            </w:r>
            <w:r w:rsidRPr="00F451DE">
              <w:rPr>
                <w:rFonts w:eastAsiaTheme="minorHAnsi"/>
                <w:lang w:val="en-US" w:eastAsia="en-US"/>
              </w:rPr>
              <w:t>I</w:t>
            </w:r>
            <w:r w:rsidRPr="00F451DE">
              <w:rPr>
                <w:rFonts w:eastAsiaTheme="minorHAnsi"/>
                <w:lang w:eastAsia="en-US"/>
              </w:rPr>
              <w:t xml:space="preserve"> полугодие 2022 года.</w:t>
            </w:r>
          </w:p>
        </w:tc>
        <w:tc>
          <w:tcPr>
            <w:tcW w:w="1221" w:type="dxa"/>
          </w:tcPr>
          <w:p w:rsidR="00974CAA" w:rsidRPr="00F451DE" w:rsidRDefault="00974CAA" w:rsidP="00974CAA">
            <w:pPr>
              <w:suppressAutoHyphens w:val="0"/>
              <w:ind w:right="-67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40" w:type="dxa"/>
            <w:gridSpan w:val="2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Комиссия по экономической политике и бюджету</w:t>
            </w:r>
          </w:p>
        </w:tc>
        <w:tc>
          <w:tcPr>
            <w:tcW w:w="2038" w:type="dxa"/>
            <w:gridSpan w:val="3"/>
          </w:tcPr>
          <w:p w:rsidR="00974CAA" w:rsidRPr="00F451DE" w:rsidRDefault="00974CAA" w:rsidP="00974CAA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Внесен комиссией</w:t>
            </w:r>
          </w:p>
        </w:tc>
      </w:tr>
      <w:tr w:rsidR="006B0A5C" w:rsidRPr="00F451DE" w:rsidTr="003936BD">
        <w:trPr>
          <w:gridAfter w:val="1"/>
          <w:wAfter w:w="11" w:type="dxa"/>
        </w:trPr>
        <w:tc>
          <w:tcPr>
            <w:tcW w:w="9747" w:type="dxa"/>
            <w:gridSpan w:val="8"/>
          </w:tcPr>
          <w:p w:rsidR="004B0150" w:rsidRPr="00F451DE" w:rsidRDefault="004B0150" w:rsidP="006B0A5C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</w:p>
          <w:p w:rsidR="006B0A5C" w:rsidRPr="00F451DE" w:rsidRDefault="006B0A5C" w:rsidP="004B0150">
            <w:pPr>
              <w:suppressAutoHyphens w:val="0"/>
              <w:jc w:val="center"/>
              <w:rPr>
                <w:rFonts w:eastAsiaTheme="minorHAnsi"/>
                <w:b/>
                <w:lang w:eastAsia="en-US"/>
              </w:rPr>
            </w:pPr>
            <w:r w:rsidRPr="00F451DE">
              <w:rPr>
                <w:rFonts w:eastAsiaTheme="minorHAnsi"/>
                <w:b/>
                <w:lang w:eastAsia="en-US"/>
              </w:rPr>
              <w:t>Постоянная комиссия по законодательству и местному самоуправлению</w:t>
            </w:r>
          </w:p>
        </w:tc>
      </w:tr>
      <w:tr w:rsidR="00764D1C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764D1C" w:rsidRPr="00F451DE" w:rsidRDefault="00764D1C" w:rsidP="00764D1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737" w:type="dxa"/>
            <w:gridSpan w:val="2"/>
          </w:tcPr>
          <w:p w:rsidR="00764D1C" w:rsidRPr="00F451DE" w:rsidRDefault="00764D1C" w:rsidP="00764D1C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аккредитации журналистов средств массовой информации при                        Думе городского округа Красноуральск</w:t>
            </w:r>
          </w:p>
        </w:tc>
        <w:tc>
          <w:tcPr>
            <w:tcW w:w="1278" w:type="dxa"/>
            <w:gridSpan w:val="2"/>
          </w:tcPr>
          <w:p w:rsidR="00764D1C" w:rsidRPr="00F451DE" w:rsidRDefault="00764D1C" w:rsidP="00764D1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Июль</w:t>
            </w:r>
          </w:p>
        </w:tc>
        <w:tc>
          <w:tcPr>
            <w:tcW w:w="2126" w:type="dxa"/>
            <w:gridSpan w:val="2"/>
          </w:tcPr>
          <w:p w:rsidR="00764D1C" w:rsidRPr="00F451DE" w:rsidRDefault="00764D1C" w:rsidP="00764D1C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764D1C" w:rsidRPr="00F451DE" w:rsidRDefault="00764D1C" w:rsidP="00764D1C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аппаратом Думы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pStyle w:val="a4"/>
            </w:pPr>
            <w:r w:rsidRPr="00F451DE">
              <w:rPr>
                <w:rFonts w:eastAsia="Calibri"/>
                <w:lang w:eastAsia="en-US"/>
              </w:rPr>
              <w:t>О внесении изменений и дополнений в Устав городского округа Красноуральск</w:t>
            </w:r>
          </w:p>
          <w:p w:rsidR="00C54E1F" w:rsidRPr="00F451DE" w:rsidRDefault="00C54E1F" w:rsidP="00C54E1F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аппаратом Думы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pStyle w:val="a4"/>
              <w:rPr>
                <w:b/>
              </w:rPr>
            </w:pPr>
            <w:r w:rsidRPr="00F451DE">
              <w:rPr>
                <w:rFonts w:eastAsia="Calibri"/>
                <w:lang w:eastAsia="en-US"/>
              </w:rPr>
              <w:t xml:space="preserve">О внесении изменений в решение Думы городского округа Красноуральск </w:t>
            </w:r>
            <w:r w:rsidRPr="00F451DE">
              <w:t>от   23 ноября 2017 года № 54 «</w:t>
            </w:r>
            <w:hyperlink r:id="rId10" w:history="1">
              <w:r w:rsidRPr="00F451DE">
                <w:rPr>
                  <w:rStyle w:val="ae"/>
                  <w:b w:val="0"/>
                  <w:color w:val="auto"/>
                </w:rPr>
                <w:t xml:space="preserve">Об утверждении Регламента Думы </w:t>
              </w:r>
              <w:r w:rsidRPr="00F451DE">
                <w:t>городского округаКрасноуральск»</w:t>
              </w:r>
            </w:hyperlink>
          </w:p>
          <w:p w:rsidR="00C54E1F" w:rsidRPr="00F451DE" w:rsidRDefault="00C54E1F" w:rsidP="00C54E1F">
            <w:pPr>
              <w:pStyle w:val="a4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Октябрь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аппаратом Думы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pStyle w:val="a4"/>
              <w:rPr>
                <w:rFonts w:eastAsia="Calibr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утверждении Положения о правовых актах Думы городского округа Красноуральск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Октябрь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аппаратом Думы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="Calibr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утверждении положения о муниципальном земельном контроле.</w:t>
            </w:r>
          </w:p>
          <w:p w:rsidR="00C54E1F" w:rsidRPr="00F451DE" w:rsidRDefault="00C54E1F" w:rsidP="00C54E1F">
            <w:pPr>
              <w:widowControl w:val="0"/>
            </w:pP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="Calibri"/>
                <w:lang w:eastAsia="en-US"/>
              </w:rPr>
              <w:t>Об утверждении положения о муниципальном жилищном контроле.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Администрация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Внесён    Администрацией городского округа Красноуральск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Об утверждении примерного плана работы Думы городского округа Красноуральск</w:t>
            </w:r>
          </w:p>
          <w:p w:rsidR="00C54E1F" w:rsidRPr="00F451DE" w:rsidRDefault="00C54E1F" w:rsidP="00B733DD">
            <w:r w:rsidRPr="00F451DE">
              <w:t xml:space="preserve"> на </w:t>
            </w:r>
            <w:r w:rsidRPr="00F451DE">
              <w:rPr>
                <w:lang w:val="en-US"/>
              </w:rPr>
              <w:t>I</w:t>
            </w:r>
            <w:r w:rsidRPr="00F451DE">
              <w:t xml:space="preserve"> полугодие 2022 года, графика приема граждан по месту жительства депутатами Думы городского округа Красноуральск на </w:t>
            </w:r>
            <w:r w:rsidRPr="00F451DE">
              <w:rPr>
                <w:lang w:val="en-US"/>
              </w:rPr>
              <w:t>I</w:t>
            </w:r>
            <w:r w:rsidRPr="00F451DE">
              <w:t xml:space="preserve"> полугодие 2022 года, графика проведения «горячих линий» депутатами Думы городского округа Красноуральск                  на </w:t>
            </w:r>
            <w:r w:rsidRPr="00F451DE">
              <w:rPr>
                <w:lang w:val="en-US"/>
              </w:rPr>
              <w:t>I</w:t>
            </w:r>
            <w:r w:rsidRPr="00F451DE">
              <w:t xml:space="preserve"> полугодие 2022 года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Внесен Думой городского округа Красноуральск</w:t>
            </w:r>
          </w:p>
        </w:tc>
      </w:tr>
      <w:tr w:rsidR="00C54E1F" w:rsidRPr="008A00F7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54398E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Отчет о работе комиссии за </w:t>
            </w:r>
            <w:r w:rsidRPr="00F451DE">
              <w:rPr>
                <w:rFonts w:eastAsiaTheme="minorHAnsi"/>
                <w:lang w:val="en-US" w:eastAsia="en-US"/>
              </w:rPr>
              <w:t>I</w:t>
            </w:r>
            <w:r w:rsidRPr="00F451DE">
              <w:rPr>
                <w:rFonts w:eastAsiaTheme="minorHAnsi"/>
                <w:lang w:eastAsia="en-US"/>
              </w:rPr>
              <w:t xml:space="preserve"> полугодие 2021 года, планирование работы на </w:t>
            </w:r>
            <w:r w:rsidRPr="00F451DE">
              <w:rPr>
                <w:rFonts w:eastAsiaTheme="minorHAnsi"/>
                <w:lang w:val="en-US" w:eastAsia="en-US"/>
              </w:rPr>
              <w:t>I</w:t>
            </w:r>
            <w:r w:rsidRPr="00F451DE">
              <w:rPr>
                <w:rFonts w:eastAsiaTheme="minorHAnsi"/>
                <w:lang w:eastAsia="en-US"/>
              </w:rPr>
              <w:t xml:space="preserve"> полугодие 2022 года.</w:t>
            </w:r>
          </w:p>
          <w:p w:rsidR="00C54E1F" w:rsidRPr="00F451DE" w:rsidRDefault="00C54E1F" w:rsidP="00C54E1F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Декабрь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Комиссия по законодательству и местному самоуправлению</w:t>
            </w:r>
          </w:p>
        </w:tc>
        <w:tc>
          <w:tcPr>
            <w:tcW w:w="1984" w:type="dxa"/>
          </w:tcPr>
          <w:p w:rsidR="00C54E1F" w:rsidRPr="008A00F7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Внесен комиссией</w:t>
            </w:r>
          </w:p>
        </w:tc>
      </w:tr>
      <w:tr w:rsidR="00C54E1F" w:rsidRPr="00F451DE" w:rsidTr="003936BD">
        <w:trPr>
          <w:gridAfter w:val="1"/>
          <w:wAfter w:w="11" w:type="dxa"/>
        </w:trPr>
        <w:tc>
          <w:tcPr>
            <w:tcW w:w="9747" w:type="dxa"/>
            <w:gridSpan w:val="8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451D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Постоянная комиссия по жилищно-коммунальному хозяйству, </w:t>
            </w:r>
          </w:p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451DE">
              <w:rPr>
                <w:rFonts w:eastAsiaTheme="minorHAnsi"/>
                <w:b/>
                <w:sz w:val="26"/>
                <w:szCs w:val="26"/>
                <w:lang w:eastAsia="en-US"/>
              </w:rPr>
              <w:t>транспорту и благоустройству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подготовки к  отопительному сезону 2021-2022 годов  объектов инженерной инфраструктуры и инженерных коммуникаций, объектов социального и культурного назначения ГО Красноуральск. Рассмотрение отчета о выполнении плана мероприятий по подготовке к отопительному сезону 2021-2022 годов.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Июль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подготовке к отопительному сезону 2021-2022 годов жилищного фонда ГО Красноуральск управляющими компаниями.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Июль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подготовке детских дошкольных учреждений и образовательных учреждений к работе в осенне-зимний период 2021-2022 годов.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Июль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План по проведению дорожно-уличной сети в надлежащее состояние (состояние полотна дорог, установка знаков, светофоров, нанесение разметки и строительство искусственных неровностей).</w:t>
            </w:r>
          </w:p>
          <w:p w:rsidR="00C54E1F" w:rsidRPr="00F451DE" w:rsidRDefault="00C54E1F" w:rsidP="00C54E1F">
            <w:r w:rsidRPr="00F451DE">
              <w:t>Участие ГО Красноуральск в областной программе по ремонту городских дорог, наличие ПСД с экспертизами проектов.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Июль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 xml:space="preserve">О ходе проведения работ по капитальному ремонту </w:t>
            </w:r>
            <w:r w:rsidRPr="00F451DE">
              <w:lastRenderedPageBreak/>
              <w:t>многоквартирных домов на территории ГО Красноуральск в соответствии с областным законом № 127 от 17.12.2013г. «Об обеспечении проведения капитального ремонта общего имущества в многоквартирных домах на территории Свердловской области».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lastRenderedPageBreak/>
              <w:t>Июль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Дума городского округа </w:t>
            </w:r>
            <w:r w:rsidRPr="00F451DE">
              <w:rPr>
                <w:rFonts w:eastAsiaTheme="minorHAnsi"/>
                <w:lang w:eastAsia="en-US"/>
              </w:rPr>
              <w:lastRenderedPageBreak/>
              <w:t>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lastRenderedPageBreak/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6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Информация о проделанной работе администрации ГО Красноуральск по подготовке ПСД для участие в областной программы «Развитие жилищно - коммунального хозяйства и повышения энергетической эффективности до 2021 года».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Август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Информация о работе администрации ГО Красноуральск по газификации домов ГО Красноуральск, перспективные планы развития, наличия ПСД, экспертизы проектов.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Август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проделанной работе администрации ГО Красноуральск по формированию участков, по предоставлению бесплатных земельных участков для индивидуального жилищного строительства льготной категории граждан. Информация о ходе выполнении программы ввода жилья на территории ГО Красноуральск.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Август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Об итогах выполнении мероприятий по подготовке к отопительному сезону 2021-2022 годов.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Август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выполнении плана ремонтных работ по подготовке  к отопительному сезону 2021-2022 годов жилищного фонда ГО Красноуральск управляющими.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t>Август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работ по инвентаризации имеющего на территории жилищного фонда, в том числе  ветхого и аварийного жилищного фонда и перспективах нового строительства и капитального ремонта имеющегося жилищного фонда на территории ГО Красноуральск в рамке региональной программы капитального ремонта жилищного фонда и региональной программы по переселению граждан из аварийного фонда.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 xml:space="preserve">Сентябрь 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 xml:space="preserve">О подготовки МБУ «Муниципальный заказчик» техники и проводимых мероприятий по </w:t>
            </w:r>
            <w:r w:rsidRPr="00F451DE">
              <w:lastRenderedPageBreak/>
              <w:t>содержанию дорог в зимний период.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Сентябрь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13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Информация о проделанной работе по распиловке тополей и планы на 2022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Отчет о работе службы ЕДДС.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проведения работ администрации ГО Красноуральск по инвентаризации, проведения государственного кадастрового учета дорог местного значения и регистрации муниципального права собственности.</w:t>
            </w:r>
          </w:p>
          <w:p w:rsidR="00C54E1F" w:rsidRPr="00F451DE" w:rsidRDefault="00C54E1F" w:rsidP="00C54E1F">
            <w:r w:rsidRPr="00F451DE">
              <w:t>Отчет о проделанной работе администрации ГО Красноуральск по ремонту муниципальных дорог и планах на 2022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Информация о ходе проведения  отопительного сезона 2021-2022 годов на территории ГО Красноуральск. Информация о кредиторской задолженности за ТЭР и принятых мерах по работе с должниками.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Отчет об организации пассажирских перевозок на территории ГО Красноуральск и планируемых мероприятиях по улучшению работы в данном направлении.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Отчет о проделанной работе МУП «Муниципальная управляющая компания» по оказании услуг населения по водоснабжению, водоотведению за прошедший период. Финансовая состояния на предприятии, претензионная работа, работа по модернизации производства.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 xml:space="preserve">Информации о проделанной работе администрации ГО Красноуральск по улучшения работы и сокращения затрат на содержания общежитий. 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ходе выполнения администрации ГО Красноуральск муниципальных целевых программ на 2021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принятых мерах администрации ГО Красноуральск по уборке несанкционированных свалках.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принятых мерах администрации ГО Красноуральск по демонтажу и уборке бесхозных аварийных зданий и сооружений на территории ГО Красноуральск.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 рассмотрении и утверждении тарифов на услуги ЖКХ на 2022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  <w:p w:rsidR="00C54E1F" w:rsidRPr="00F451DE" w:rsidRDefault="00C54E1F" w:rsidP="00C54E1F"/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lastRenderedPageBreak/>
              <w:t>24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Об установлении ставок платы за жилое помещение населению ГО Красноуральск на 20</w:t>
            </w:r>
            <w:r w:rsidRPr="00F451DE">
              <w:rPr>
                <w:lang w:val="en-US"/>
              </w:rPr>
              <w:t>22</w:t>
            </w:r>
            <w:r w:rsidRPr="00F451DE">
              <w:t xml:space="preserve">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Ноябрь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 xml:space="preserve">О проделанной работе администрации ГО Красноуральск по реализации государственной программы «Доступная среда» и созданию условий для людей с ограниченным возможностями на территории ГО Красноуральск.  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Информация о перспективных планах по разработке схем газоснабжения и электроснабжения ГО Красноуральск и планируемых мероприятиях по модернизации в данных направлениях.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Отчет о работе МУП «ГорЭС» за 2021 год и перспективные планы развития в области организации и улучшения электроснабжения на территории ГО Красноуральск в 2022 год.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8C6F00">
        <w:trPr>
          <w:gridAfter w:val="1"/>
          <w:wAfter w:w="11" w:type="dxa"/>
        </w:trPr>
        <w:tc>
          <w:tcPr>
            <w:tcW w:w="622" w:type="dxa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3737" w:type="dxa"/>
            <w:gridSpan w:val="2"/>
          </w:tcPr>
          <w:p w:rsidR="00C54E1F" w:rsidRPr="00F451DE" w:rsidRDefault="00C54E1F" w:rsidP="00C54E1F">
            <w:r w:rsidRPr="00F451DE">
              <w:t>Отчет о работе комиссии за 2 полугодие 2021 года и планирование работы комиссии на 1-ое полугодие 2022 года.</w:t>
            </w:r>
          </w:p>
        </w:tc>
        <w:tc>
          <w:tcPr>
            <w:tcW w:w="1278" w:type="dxa"/>
            <w:gridSpan w:val="2"/>
          </w:tcPr>
          <w:p w:rsidR="00C54E1F" w:rsidRPr="00F451DE" w:rsidRDefault="00C54E1F" w:rsidP="00C54E1F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F451DE">
              <w:rPr>
                <w:rFonts w:eastAsiaTheme="minorHAnsi"/>
                <w:lang w:eastAsia="en-US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C54E1F" w:rsidRPr="00F451DE" w:rsidRDefault="00C54E1F" w:rsidP="00C54E1F">
            <w:r w:rsidRPr="00F451DE">
              <w:rPr>
                <w:rFonts w:eastAsiaTheme="minorHAnsi"/>
                <w:lang w:eastAsia="en-US"/>
              </w:rPr>
              <w:t>Дума городского округа Красноуральск</w:t>
            </w:r>
          </w:p>
        </w:tc>
        <w:tc>
          <w:tcPr>
            <w:tcW w:w="1984" w:type="dxa"/>
          </w:tcPr>
          <w:p w:rsidR="00C54E1F" w:rsidRPr="00F451DE" w:rsidRDefault="00C54E1F" w:rsidP="00C54E1F">
            <w:r w:rsidRPr="00F451DE">
              <w:t>Внесен комиссией</w:t>
            </w:r>
          </w:p>
        </w:tc>
      </w:tr>
      <w:tr w:rsidR="00C54E1F" w:rsidRPr="00F451DE" w:rsidTr="003936BD">
        <w:trPr>
          <w:gridAfter w:val="1"/>
          <w:wAfter w:w="11" w:type="dxa"/>
        </w:trPr>
        <w:tc>
          <w:tcPr>
            <w:tcW w:w="9747" w:type="dxa"/>
            <w:gridSpan w:val="8"/>
          </w:tcPr>
          <w:p w:rsidR="00C54E1F" w:rsidRPr="00F451DE" w:rsidRDefault="00C54E1F" w:rsidP="00C54E1F">
            <w:pPr>
              <w:suppressAutoHyphens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451DE">
              <w:rPr>
                <w:rFonts w:eastAsiaTheme="minorHAnsi"/>
                <w:b/>
                <w:sz w:val="26"/>
                <w:szCs w:val="26"/>
                <w:lang w:eastAsia="en-US"/>
              </w:rPr>
              <w:t>Постоянная комиссия по социальной политике</w:t>
            </w:r>
          </w:p>
          <w:p w:rsidR="00C54E1F" w:rsidRPr="00F451DE" w:rsidRDefault="00C54E1F" w:rsidP="00C54E1F">
            <w:pPr>
              <w:suppressAutoHyphens w:val="0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</w:tr>
      <w:tr w:rsidR="00B17F60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B17F60" w:rsidRPr="00F451DE" w:rsidRDefault="00F451DE" w:rsidP="00B17F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21" w:type="dxa"/>
          </w:tcPr>
          <w:p w:rsidR="00B17F60" w:rsidRPr="00F451DE" w:rsidRDefault="00B17F60" w:rsidP="00B17F60">
            <w:r w:rsidRPr="00F451DE">
              <w:t>О состоянии детской и подростковой преступности в 1 полугодии 2021 года в ГО Красноуральск и меры по ее профилактике</w:t>
            </w:r>
          </w:p>
        </w:tc>
        <w:tc>
          <w:tcPr>
            <w:tcW w:w="1278" w:type="dxa"/>
            <w:gridSpan w:val="2"/>
          </w:tcPr>
          <w:p w:rsidR="00B17F60" w:rsidRPr="00F451DE" w:rsidRDefault="00B17F60" w:rsidP="00B17F60">
            <w:pPr>
              <w:jc w:val="center"/>
            </w:pPr>
            <w:r w:rsidRPr="00F451DE">
              <w:t>Сентябрь</w:t>
            </w:r>
          </w:p>
        </w:tc>
        <w:tc>
          <w:tcPr>
            <w:tcW w:w="2126" w:type="dxa"/>
            <w:gridSpan w:val="2"/>
          </w:tcPr>
          <w:p w:rsidR="00B17F60" w:rsidRPr="00F451DE" w:rsidRDefault="00B17F60" w:rsidP="008C6F00">
            <w:r w:rsidRPr="00F451DE">
              <w:t>Администрация ГО Красноуральск; ОМВД России по г. Красноуральск;</w:t>
            </w:r>
          </w:p>
          <w:p w:rsidR="00B17F60" w:rsidRPr="00F451DE" w:rsidRDefault="00B17F60" w:rsidP="008C6F00">
            <w:r w:rsidRPr="00F451DE">
              <w:t>ТДКН</w:t>
            </w:r>
          </w:p>
        </w:tc>
        <w:tc>
          <w:tcPr>
            <w:tcW w:w="1984" w:type="dxa"/>
          </w:tcPr>
          <w:p w:rsidR="00B17F60" w:rsidRPr="00F451DE" w:rsidRDefault="00B17F60" w:rsidP="00B17F60">
            <w:pPr>
              <w:jc w:val="center"/>
            </w:pPr>
            <w:r w:rsidRPr="00F451DE">
              <w:t>Внесен комиссией</w:t>
            </w:r>
          </w:p>
        </w:tc>
      </w:tr>
      <w:tr w:rsidR="00721C9B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721C9B" w:rsidRPr="00F451DE" w:rsidRDefault="00F451DE" w:rsidP="00721C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21" w:type="dxa"/>
          </w:tcPr>
          <w:p w:rsidR="00721C9B" w:rsidRPr="00F451DE" w:rsidRDefault="00721C9B" w:rsidP="00721C9B">
            <w:r w:rsidRPr="00F451DE">
              <w:t>Об итогах работы по подготовке ОУ и ДДУ к новому учебному году</w:t>
            </w:r>
          </w:p>
        </w:tc>
        <w:tc>
          <w:tcPr>
            <w:tcW w:w="1278" w:type="dxa"/>
            <w:gridSpan w:val="2"/>
          </w:tcPr>
          <w:p w:rsidR="00721C9B" w:rsidRPr="00F451DE" w:rsidRDefault="00721C9B" w:rsidP="00721C9B">
            <w:pPr>
              <w:jc w:val="center"/>
            </w:pPr>
            <w:r w:rsidRPr="00F451DE">
              <w:t>Сентябрь</w:t>
            </w:r>
          </w:p>
        </w:tc>
        <w:tc>
          <w:tcPr>
            <w:tcW w:w="2126" w:type="dxa"/>
            <w:gridSpan w:val="2"/>
          </w:tcPr>
          <w:p w:rsidR="00721C9B" w:rsidRPr="00F451DE" w:rsidRDefault="00721C9B" w:rsidP="008C6F00">
            <w:r w:rsidRPr="00F451DE">
              <w:t>МКУ «Управление образования»</w:t>
            </w:r>
          </w:p>
        </w:tc>
        <w:tc>
          <w:tcPr>
            <w:tcW w:w="1984" w:type="dxa"/>
          </w:tcPr>
          <w:p w:rsidR="00721C9B" w:rsidRPr="00F451DE" w:rsidRDefault="00721C9B" w:rsidP="00721C9B">
            <w:pPr>
              <w:jc w:val="center"/>
            </w:pPr>
            <w:r w:rsidRPr="00F451DE">
              <w:t>Внесен комиссией</w:t>
            </w:r>
          </w:p>
        </w:tc>
      </w:tr>
      <w:tr w:rsidR="00644A33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644A33" w:rsidRPr="00F451DE" w:rsidRDefault="00F451DE" w:rsidP="0064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21" w:type="dxa"/>
          </w:tcPr>
          <w:p w:rsidR="00644A33" w:rsidRPr="00F451DE" w:rsidRDefault="00644A33" w:rsidP="00644A33">
            <w:r w:rsidRPr="00F451DE">
              <w:t>Об итогах летней оздоровительной кампании и трудоустройства подростков</w:t>
            </w:r>
          </w:p>
        </w:tc>
        <w:tc>
          <w:tcPr>
            <w:tcW w:w="1278" w:type="dxa"/>
            <w:gridSpan w:val="2"/>
          </w:tcPr>
          <w:p w:rsidR="00644A33" w:rsidRPr="00F451DE" w:rsidRDefault="00644A33" w:rsidP="00644A33">
            <w:pPr>
              <w:jc w:val="center"/>
            </w:pPr>
            <w:r w:rsidRPr="00F451DE">
              <w:t>Сентябрь</w:t>
            </w:r>
          </w:p>
        </w:tc>
        <w:tc>
          <w:tcPr>
            <w:tcW w:w="2126" w:type="dxa"/>
            <w:gridSpan w:val="2"/>
          </w:tcPr>
          <w:p w:rsidR="00644A33" w:rsidRPr="00F451DE" w:rsidRDefault="00644A33" w:rsidP="008C6F00">
            <w:r w:rsidRPr="00F451DE">
              <w:t>Администрация ГО Красноуральск, МКУ «Управление культуры», МКУ «Управление образования», МКУ «УФКиС»</w:t>
            </w:r>
          </w:p>
        </w:tc>
        <w:tc>
          <w:tcPr>
            <w:tcW w:w="1984" w:type="dxa"/>
          </w:tcPr>
          <w:p w:rsidR="00644A33" w:rsidRPr="00F451DE" w:rsidRDefault="00644A33" w:rsidP="00644A33">
            <w:pPr>
              <w:jc w:val="center"/>
            </w:pPr>
            <w:r w:rsidRPr="00F451DE">
              <w:t>Внесен комиссией</w:t>
            </w:r>
          </w:p>
        </w:tc>
      </w:tr>
      <w:tr w:rsidR="00644A33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644A33" w:rsidRPr="00F451DE" w:rsidRDefault="00F451DE" w:rsidP="0064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21" w:type="dxa"/>
          </w:tcPr>
          <w:p w:rsidR="00644A33" w:rsidRPr="00F451DE" w:rsidRDefault="00644A33" w:rsidP="00644A33">
            <w:r w:rsidRPr="00F451DE">
              <w:t>О деятельности волонтерского движения</w:t>
            </w:r>
          </w:p>
        </w:tc>
        <w:tc>
          <w:tcPr>
            <w:tcW w:w="1278" w:type="dxa"/>
            <w:gridSpan w:val="2"/>
          </w:tcPr>
          <w:p w:rsidR="00644A33" w:rsidRPr="00F451DE" w:rsidRDefault="00644A33" w:rsidP="00644A33">
            <w:pPr>
              <w:jc w:val="center"/>
            </w:pPr>
            <w:r w:rsidRPr="00F451DE">
              <w:t>Октябрь</w:t>
            </w:r>
          </w:p>
        </w:tc>
        <w:tc>
          <w:tcPr>
            <w:tcW w:w="2126" w:type="dxa"/>
            <w:gridSpan w:val="2"/>
          </w:tcPr>
          <w:p w:rsidR="00644A33" w:rsidRPr="00F451DE" w:rsidRDefault="00644A33" w:rsidP="008C6F00">
            <w:r w:rsidRPr="00F451DE">
              <w:t>Администрация ГО Красноуральск, МКУ «Управление культуры»</w:t>
            </w:r>
          </w:p>
        </w:tc>
        <w:tc>
          <w:tcPr>
            <w:tcW w:w="1984" w:type="dxa"/>
          </w:tcPr>
          <w:p w:rsidR="00644A33" w:rsidRPr="00F451DE" w:rsidRDefault="00644A33" w:rsidP="00644A33">
            <w:pPr>
              <w:jc w:val="center"/>
            </w:pPr>
            <w:r w:rsidRPr="00F451DE">
              <w:t>Внесен комиссией</w:t>
            </w:r>
          </w:p>
        </w:tc>
      </w:tr>
      <w:tr w:rsidR="00644A33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644A33" w:rsidRPr="00F451DE" w:rsidRDefault="00F451DE" w:rsidP="0064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21" w:type="dxa"/>
          </w:tcPr>
          <w:p w:rsidR="00644A33" w:rsidRPr="00F451DE" w:rsidRDefault="00644A33" w:rsidP="00644A33">
            <w:r w:rsidRPr="00F451DE">
              <w:t>О деятельности детских и молодежных организаций на территории ГО</w:t>
            </w:r>
          </w:p>
        </w:tc>
        <w:tc>
          <w:tcPr>
            <w:tcW w:w="1278" w:type="dxa"/>
            <w:gridSpan w:val="2"/>
          </w:tcPr>
          <w:p w:rsidR="00644A33" w:rsidRPr="00F451DE" w:rsidRDefault="00644A33" w:rsidP="00644A33">
            <w:pPr>
              <w:jc w:val="center"/>
            </w:pPr>
            <w:r w:rsidRPr="00F451DE">
              <w:t>Октябрь</w:t>
            </w:r>
          </w:p>
        </w:tc>
        <w:tc>
          <w:tcPr>
            <w:tcW w:w="2126" w:type="dxa"/>
            <w:gridSpan w:val="2"/>
          </w:tcPr>
          <w:p w:rsidR="00644A33" w:rsidRPr="00F451DE" w:rsidRDefault="00644A33" w:rsidP="008C6F00">
            <w:r w:rsidRPr="00F451DE">
              <w:t>Администрация ГО Красноуральск, МКУ «Управление культуры»</w:t>
            </w:r>
          </w:p>
        </w:tc>
        <w:tc>
          <w:tcPr>
            <w:tcW w:w="1984" w:type="dxa"/>
          </w:tcPr>
          <w:p w:rsidR="00644A33" w:rsidRPr="00F451DE" w:rsidRDefault="00644A33" w:rsidP="00644A33">
            <w:pPr>
              <w:jc w:val="center"/>
            </w:pPr>
            <w:r w:rsidRPr="00F451DE">
              <w:t>Внесен комиссией</w:t>
            </w:r>
          </w:p>
        </w:tc>
      </w:tr>
      <w:tr w:rsidR="000B35F1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0B35F1" w:rsidRPr="00F451DE" w:rsidRDefault="00F451DE" w:rsidP="0064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721" w:type="dxa"/>
          </w:tcPr>
          <w:p w:rsidR="000B35F1" w:rsidRPr="00F451DE" w:rsidRDefault="000B35F1" w:rsidP="00644A33">
            <w:r w:rsidRPr="00F451DE">
              <w:t>О деятельности добровольных формирований по охране общественного порядка</w:t>
            </w:r>
          </w:p>
        </w:tc>
        <w:tc>
          <w:tcPr>
            <w:tcW w:w="1278" w:type="dxa"/>
            <w:gridSpan w:val="2"/>
          </w:tcPr>
          <w:p w:rsidR="000B35F1" w:rsidRPr="00F451DE" w:rsidRDefault="000B35F1" w:rsidP="00644A33">
            <w:pPr>
              <w:jc w:val="center"/>
            </w:pPr>
            <w:r w:rsidRPr="00F451DE">
              <w:t>Октябрь</w:t>
            </w:r>
          </w:p>
        </w:tc>
        <w:tc>
          <w:tcPr>
            <w:tcW w:w="2126" w:type="dxa"/>
            <w:gridSpan w:val="2"/>
          </w:tcPr>
          <w:p w:rsidR="000B35F1" w:rsidRPr="00F451DE" w:rsidRDefault="000B35F1" w:rsidP="008C6F00">
            <w:r w:rsidRPr="00F451DE">
              <w:t>Администрация ГО Красноуральск</w:t>
            </w:r>
          </w:p>
        </w:tc>
        <w:tc>
          <w:tcPr>
            <w:tcW w:w="1984" w:type="dxa"/>
          </w:tcPr>
          <w:p w:rsidR="000B35F1" w:rsidRPr="00F451DE" w:rsidRDefault="000B35F1" w:rsidP="00644A33">
            <w:pPr>
              <w:jc w:val="center"/>
            </w:pPr>
            <w:r w:rsidRPr="00F451DE">
              <w:t>Внесен комиссией</w:t>
            </w:r>
          </w:p>
        </w:tc>
      </w:tr>
      <w:tr w:rsidR="000B35F1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0B35F1" w:rsidRPr="00F451DE" w:rsidRDefault="00F451DE" w:rsidP="0064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721" w:type="dxa"/>
          </w:tcPr>
          <w:p w:rsidR="000B35F1" w:rsidRPr="00F451DE" w:rsidRDefault="000B35F1" w:rsidP="00644A33">
            <w:r w:rsidRPr="00F451DE">
              <w:t>Информация по подготовке и ходе отопительного сезона на объектах соц. сферы</w:t>
            </w:r>
          </w:p>
        </w:tc>
        <w:tc>
          <w:tcPr>
            <w:tcW w:w="1278" w:type="dxa"/>
            <w:gridSpan w:val="2"/>
          </w:tcPr>
          <w:p w:rsidR="000B35F1" w:rsidRPr="00F451DE" w:rsidRDefault="000B35F1" w:rsidP="00644A33">
            <w:pPr>
              <w:jc w:val="center"/>
            </w:pPr>
            <w:r w:rsidRPr="00F451DE">
              <w:t xml:space="preserve">Ноябрь </w:t>
            </w:r>
          </w:p>
        </w:tc>
        <w:tc>
          <w:tcPr>
            <w:tcW w:w="2126" w:type="dxa"/>
            <w:gridSpan w:val="2"/>
          </w:tcPr>
          <w:p w:rsidR="000B35F1" w:rsidRPr="00F451DE" w:rsidRDefault="000B35F1" w:rsidP="008C6F00">
            <w:r w:rsidRPr="00F451DE">
              <w:t>Администрация ГО Красноуральск</w:t>
            </w:r>
          </w:p>
        </w:tc>
        <w:tc>
          <w:tcPr>
            <w:tcW w:w="1984" w:type="dxa"/>
          </w:tcPr>
          <w:p w:rsidR="000B35F1" w:rsidRPr="00F451DE" w:rsidRDefault="000B35F1" w:rsidP="00644A33">
            <w:pPr>
              <w:jc w:val="center"/>
            </w:pPr>
            <w:r w:rsidRPr="00F451DE">
              <w:t>Внесен комиссией</w:t>
            </w:r>
          </w:p>
        </w:tc>
      </w:tr>
      <w:tr w:rsidR="000B35F1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0B35F1" w:rsidRPr="00F451DE" w:rsidRDefault="00F451DE" w:rsidP="000B35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3721" w:type="dxa"/>
          </w:tcPr>
          <w:p w:rsidR="000B35F1" w:rsidRPr="00F451DE" w:rsidRDefault="000B35F1" w:rsidP="000B35F1">
            <w:r w:rsidRPr="00F451DE">
              <w:t>Информация по реализации программы «Доступная среда» в 2021 году.</w:t>
            </w:r>
          </w:p>
        </w:tc>
        <w:tc>
          <w:tcPr>
            <w:tcW w:w="1278" w:type="dxa"/>
            <w:gridSpan w:val="2"/>
          </w:tcPr>
          <w:p w:rsidR="000B35F1" w:rsidRPr="00F451DE" w:rsidRDefault="000B35F1" w:rsidP="000B35F1">
            <w:pPr>
              <w:jc w:val="center"/>
            </w:pPr>
            <w:r w:rsidRPr="00F451DE">
              <w:t xml:space="preserve">Ноябрь </w:t>
            </w:r>
          </w:p>
        </w:tc>
        <w:tc>
          <w:tcPr>
            <w:tcW w:w="2126" w:type="dxa"/>
            <w:gridSpan w:val="2"/>
          </w:tcPr>
          <w:p w:rsidR="000B35F1" w:rsidRPr="00F451DE" w:rsidRDefault="000B35F1" w:rsidP="008C6F00">
            <w:r w:rsidRPr="00F451DE">
              <w:t>Администрация ГО Красноуральск</w:t>
            </w:r>
          </w:p>
        </w:tc>
        <w:tc>
          <w:tcPr>
            <w:tcW w:w="1984" w:type="dxa"/>
          </w:tcPr>
          <w:p w:rsidR="000B35F1" w:rsidRPr="00F451DE" w:rsidRDefault="000B35F1" w:rsidP="000B35F1">
            <w:pPr>
              <w:jc w:val="center"/>
            </w:pPr>
            <w:r w:rsidRPr="00F451DE">
              <w:t>Внесен комиссией</w:t>
            </w:r>
          </w:p>
        </w:tc>
      </w:tr>
      <w:tr w:rsidR="00845407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845407" w:rsidRPr="00F451DE" w:rsidRDefault="00F451DE" w:rsidP="008454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721" w:type="dxa"/>
          </w:tcPr>
          <w:p w:rsidR="00845407" w:rsidRPr="00F451DE" w:rsidRDefault="00845407" w:rsidP="00845407">
            <w:r w:rsidRPr="00F451DE">
              <w:t>О ходе выполнения программы занятости  населения</w:t>
            </w:r>
          </w:p>
        </w:tc>
        <w:tc>
          <w:tcPr>
            <w:tcW w:w="1278" w:type="dxa"/>
            <w:gridSpan w:val="2"/>
          </w:tcPr>
          <w:p w:rsidR="00845407" w:rsidRPr="00F451DE" w:rsidRDefault="00845407" w:rsidP="00845407">
            <w:pPr>
              <w:jc w:val="center"/>
            </w:pPr>
            <w:r w:rsidRPr="00F451DE">
              <w:t xml:space="preserve">Ноябрь </w:t>
            </w:r>
          </w:p>
        </w:tc>
        <w:tc>
          <w:tcPr>
            <w:tcW w:w="2126" w:type="dxa"/>
            <w:gridSpan w:val="2"/>
          </w:tcPr>
          <w:p w:rsidR="00845407" w:rsidRPr="00F451DE" w:rsidRDefault="00845407" w:rsidP="008C6F00">
            <w:r w:rsidRPr="00F451DE">
              <w:t>Центр занятости</w:t>
            </w:r>
          </w:p>
        </w:tc>
        <w:tc>
          <w:tcPr>
            <w:tcW w:w="1984" w:type="dxa"/>
          </w:tcPr>
          <w:p w:rsidR="00845407" w:rsidRPr="00F451DE" w:rsidRDefault="00845407" w:rsidP="00845407">
            <w:pPr>
              <w:jc w:val="center"/>
            </w:pPr>
            <w:r w:rsidRPr="00F451DE">
              <w:t>Внесен комиссией</w:t>
            </w:r>
          </w:p>
        </w:tc>
      </w:tr>
      <w:tr w:rsidR="007D656C" w:rsidRPr="00F451DE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7D656C" w:rsidRPr="00F451DE" w:rsidRDefault="00F451DE" w:rsidP="007D65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721" w:type="dxa"/>
          </w:tcPr>
          <w:p w:rsidR="007D656C" w:rsidRPr="00F451DE" w:rsidRDefault="007D656C" w:rsidP="007D656C">
            <w:r w:rsidRPr="00F451DE">
              <w:t>Об участии объектов социальной сферы в областных, региональных и Всероссийских мероприятиях на 2022 год.</w:t>
            </w:r>
            <w:bookmarkStart w:id="0" w:name="_GoBack"/>
            <w:bookmarkEnd w:id="0"/>
          </w:p>
        </w:tc>
        <w:tc>
          <w:tcPr>
            <w:tcW w:w="1278" w:type="dxa"/>
            <w:gridSpan w:val="2"/>
          </w:tcPr>
          <w:p w:rsidR="007D656C" w:rsidRPr="00F451DE" w:rsidRDefault="007D656C" w:rsidP="007D656C">
            <w:pPr>
              <w:jc w:val="center"/>
            </w:pPr>
            <w:r w:rsidRPr="00F451DE">
              <w:t xml:space="preserve">Декабрь </w:t>
            </w:r>
          </w:p>
        </w:tc>
        <w:tc>
          <w:tcPr>
            <w:tcW w:w="2126" w:type="dxa"/>
            <w:gridSpan w:val="2"/>
          </w:tcPr>
          <w:p w:rsidR="007D656C" w:rsidRPr="00F451DE" w:rsidRDefault="007D656C" w:rsidP="008C6F00">
            <w:r w:rsidRPr="00F451DE">
              <w:t>Администрация ГО Красноуральск, МКУ «Управление культуры», МКУ «Управление образования», МКУ «УФКиС»</w:t>
            </w:r>
          </w:p>
        </w:tc>
        <w:tc>
          <w:tcPr>
            <w:tcW w:w="1984" w:type="dxa"/>
          </w:tcPr>
          <w:p w:rsidR="007D656C" w:rsidRPr="00F451DE" w:rsidRDefault="007D656C" w:rsidP="007D656C">
            <w:pPr>
              <w:jc w:val="center"/>
            </w:pPr>
            <w:r w:rsidRPr="00F451DE">
              <w:t>Внесен комиссией</w:t>
            </w:r>
          </w:p>
        </w:tc>
      </w:tr>
      <w:tr w:rsidR="007D656C" w:rsidRPr="00642F42" w:rsidTr="008C6F00">
        <w:trPr>
          <w:gridAfter w:val="1"/>
          <w:wAfter w:w="11" w:type="dxa"/>
        </w:trPr>
        <w:tc>
          <w:tcPr>
            <w:tcW w:w="638" w:type="dxa"/>
            <w:gridSpan w:val="2"/>
          </w:tcPr>
          <w:p w:rsidR="007D656C" w:rsidRPr="00F451DE" w:rsidRDefault="00F451DE" w:rsidP="007D65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721" w:type="dxa"/>
          </w:tcPr>
          <w:p w:rsidR="007D656C" w:rsidRPr="00F451DE" w:rsidRDefault="007D656C" w:rsidP="007D656C">
            <w:r w:rsidRPr="00F451DE">
              <w:t xml:space="preserve">Отчет о работе комиссии за </w:t>
            </w:r>
            <w:r w:rsidRPr="00F451DE">
              <w:rPr>
                <w:lang w:val="en-US"/>
              </w:rPr>
              <w:t>II</w:t>
            </w:r>
            <w:r w:rsidRPr="00F451DE">
              <w:t xml:space="preserve"> полугодие 2021 года, планирование работы на </w:t>
            </w:r>
            <w:r w:rsidRPr="00F451DE">
              <w:rPr>
                <w:lang w:val="en-US"/>
              </w:rPr>
              <w:t>I</w:t>
            </w:r>
            <w:r w:rsidRPr="00F451DE">
              <w:t xml:space="preserve"> полугодие 2022 года.</w:t>
            </w:r>
          </w:p>
        </w:tc>
        <w:tc>
          <w:tcPr>
            <w:tcW w:w="1278" w:type="dxa"/>
            <w:gridSpan w:val="2"/>
          </w:tcPr>
          <w:p w:rsidR="007D656C" w:rsidRPr="00F451DE" w:rsidRDefault="007D656C" w:rsidP="007D656C">
            <w:pPr>
              <w:jc w:val="center"/>
            </w:pPr>
            <w:r w:rsidRPr="00F451DE">
              <w:t xml:space="preserve">Декабрь </w:t>
            </w:r>
          </w:p>
        </w:tc>
        <w:tc>
          <w:tcPr>
            <w:tcW w:w="2126" w:type="dxa"/>
            <w:gridSpan w:val="2"/>
          </w:tcPr>
          <w:p w:rsidR="007D656C" w:rsidRPr="00F451DE" w:rsidRDefault="007D656C" w:rsidP="008C6F00">
            <w:r w:rsidRPr="00F451DE">
              <w:t>Комиссия по социальной политике</w:t>
            </w:r>
          </w:p>
        </w:tc>
        <w:tc>
          <w:tcPr>
            <w:tcW w:w="1984" w:type="dxa"/>
          </w:tcPr>
          <w:p w:rsidR="007D656C" w:rsidRPr="00642F42" w:rsidRDefault="007D656C" w:rsidP="007D656C">
            <w:pPr>
              <w:jc w:val="center"/>
            </w:pPr>
            <w:r w:rsidRPr="00F451DE">
              <w:t>Внесен комиссией</w:t>
            </w:r>
          </w:p>
        </w:tc>
      </w:tr>
    </w:tbl>
    <w:p w:rsidR="00F216EE" w:rsidRPr="00642F42" w:rsidRDefault="00F216EE" w:rsidP="009F79AF"/>
    <w:sectPr w:rsidR="00F216EE" w:rsidRPr="00642F42" w:rsidSect="00736DB9">
      <w:headerReference w:type="default" r:id="rId11"/>
      <w:pgSz w:w="11906" w:h="16838"/>
      <w:pgMar w:top="993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24C" w:rsidRDefault="0043424C" w:rsidP="003922BE">
      <w:r>
        <w:separator/>
      </w:r>
    </w:p>
  </w:endnote>
  <w:endnote w:type="continuationSeparator" w:id="1">
    <w:p w:rsidR="0043424C" w:rsidRDefault="0043424C" w:rsidP="00392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24C" w:rsidRDefault="0043424C" w:rsidP="003922BE">
      <w:r>
        <w:separator/>
      </w:r>
    </w:p>
  </w:footnote>
  <w:footnote w:type="continuationSeparator" w:id="1">
    <w:p w:rsidR="0043424C" w:rsidRDefault="0043424C" w:rsidP="00392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845699"/>
      <w:docPartObj>
        <w:docPartGallery w:val="Page Numbers (Top of Page)"/>
        <w:docPartUnique/>
      </w:docPartObj>
    </w:sdtPr>
    <w:sdtContent>
      <w:p w:rsidR="00721C9B" w:rsidRDefault="009000E4">
        <w:pPr>
          <w:pStyle w:val="aa"/>
          <w:jc w:val="center"/>
        </w:pPr>
        <w:r>
          <w:fldChar w:fldCharType="begin"/>
        </w:r>
        <w:r w:rsidR="00721C9B">
          <w:instrText xml:space="preserve"> PAGE   \* MERGEFORMAT </w:instrText>
        </w:r>
        <w:r>
          <w:fldChar w:fldCharType="separate"/>
        </w:r>
        <w:r w:rsidR="00396D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21C9B" w:rsidRDefault="00721C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B1940"/>
    <w:multiLevelType w:val="hybridMultilevel"/>
    <w:tmpl w:val="1E6C9C28"/>
    <w:lvl w:ilvl="0" w:tplc="BA609F4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9939E9"/>
    <w:multiLevelType w:val="hybridMultilevel"/>
    <w:tmpl w:val="DE96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E4D70"/>
    <w:multiLevelType w:val="hybridMultilevel"/>
    <w:tmpl w:val="00B0D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72E32"/>
    <w:multiLevelType w:val="hybridMultilevel"/>
    <w:tmpl w:val="DAC43444"/>
    <w:lvl w:ilvl="0" w:tplc="2892CED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36792"/>
    <w:rsid w:val="00013717"/>
    <w:rsid w:val="00014B0C"/>
    <w:rsid w:val="000304BF"/>
    <w:rsid w:val="00031611"/>
    <w:rsid w:val="00041670"/>
    <w:rsid w:val="0005255B"/>
    <w:rsid w:val="00057094"/>
    <w:rsid w:val="000810DD"/>
    <w:rsid w:val="000826DD"/>
    <w:rsid w:val="00084F41"/>
    <w:rsid w:val="00092B36"/>
    <w:rsid w:val="000A58A3"/>
    <w:rsid w:val="000A72D4"/>
    <w:rsid w:val="000B22D8"/>
    <w:rsid w:val="000B35F1"/>
    <w:rsid w:val="000C30F2"/>
    <w:rsid w:val="000D2758"/>
    <w:rsid w:val="000E3B8D"/>
    <w:rsid w:val="000F4745"/>
    <w:rsid w:val="00110BB9"/>
    <w:rsid w:val="00114FD5"/>
    <w:rsid w:val="001153E1"/>
    <w:rsid w:val="0012241D"/>
    <w:rsid w:val="001332A8"/>
    <w:rsid w:val="001452A2"/>
    <w:rsid w:val="001469D2"/>
    <w:rsid w:val="001522B9"/>
    <w:rsid w:val="001542BC"/>
    <w:rsid w:val="001615DC"/>
    <w:rsid w:val="00176540"/>
    <w:rsid w:val="00183B2E"/>
    <w:rsid w:val="00191B65"/>
    <w:rsid w:val="00191F27"/>
    <w:rsid w:val="001A5D7C"/>
    <w:rsid w:val="001A7A21"/>
    <w:rsid w:val="001C53EB"/>
    <w:rsid w:val="001D5158"/>
    <w:rsid w:val="001F01C3"/>
    <w:rsid w:val="001F0CC2"/>
    <w:rsid w:val="001F0EFF"/>
    <w:rsid w:val="002000A3"/>
    <w:rsid w:val="00212434"/>
    <w:rsid w:val="00214990"/>
    <w:rsid w:val="00221FCA"/>
    <w:rsid w:val="00225317"/>
    <w:rsid w:val="002348AF"/>
    <w:rsid w:val="002414AA"/>
    <w:rsid w:val="00260E15"/>
    <w:rsid w:val="00264271"/>
    <w:rsid w:val="0026564F"/>
    <w:rsid w:val="00266189"/>
    <w:rsid w:val="00275B73"/>
    <w:rsid w:val="002823D1"/>
    <w:rsid w:val="00283C13"/>
    <w:rsid w:val="00287A91"/>
    <w:rsid w:val="00290C13"/>
    <w:rsid w:val="0029767C"/>
    <w:rsid w:val="002B2B74"/>
    <w:rsid w:val="002D2137"/>
    <w:rsid w:val="002F054D"/>
    <w:rsid w:val="002F3763"/>
    <w:rsid w:val="00315F9C"/>
    <w:rsid w:val="00317430"/>
    <w:rsid w:val="0032124A"/>
    <w:rsid w:val="003235A0"/>
    <w:rsid w:val="00323A37"/>
    <w:rsid w:val="00336792"/>
    <w:rsid w:val="00337AA7"/>
    <w:rsid w:val="00340EE9"/>
    <w:rsid w:val="003522EE"/>
    <w:rsid w:val="00356382"/>
    <w:rsid w:val="00364AB7"/>
    <w:rsid w:val="00371211"/>
    <w:rsid w:val="0037240C"/>
    <w:rsid w:val="0038147B"/>
    <w:rsid w:val="00390640"/>
    <w:rsid w:val="00391D9E"/>
    <w:rsid w:val="003922BE"/>
    <w:rsid w:val="003936BD"/>
    <w:rsid w:val="00393742"/>
    <w:rsid w:val="00396D46"/>
    <w:rsid w:val="003A222A"/>
    <w:rsid w:val="003A6CFF"/>
    <w:rsid w:val="003A796E"/>
    <w:rsid w:val="003B2A14"/>
    <w:rsid w:val="003B5A53"/>
    <w:rsid w:val="003B717D"/>
    <w:rsid w:val="003D1D79"/>
    <w:rsid w:val="003E004F"/>
    <w:rsid w:val="003E1786"/>
    <w:rsid w:val="003E51C4"/>
    <w:rsid w:val="003F274F"/>
    <w:rsid w:val="00411CE1"/>
    <w:rsid w:val="004134DF"/>
    <w:rsid w:val="00430AB7"/>
    <w:rsid w:val="00431753"/>
    <w:rsid w:val="0043424C"/>
    <w:rsid w:val="00443AD9"/>
    <w:rsid w:val="00450472"/>
    <w:rsid w:val="00471F0F"/>
    <w:rsid w:val="00472A9A"/>
    <w:rsid w:val="00475346"/>
    <w:rsid w:val="00477446"/>
    <w:rsid w:val="004A25B4"/>
    <w:rsid w:val="004B0150"/>
    <w:rsid w:val="004C1694"/>
    <w:rsid w:val="004D44BA"/>
    <w:rsid w:val="004D7F3C"/>
    <w:rsid w:val="004E2AEE"/>
    <w:rsid w:val="004E7729"/>
    <w:rsid w:val="0052016B"/>
    <w:rsid w:val="005240A1"/>
    <w:rsid w:val="0052468A"/>
    <w:rsid w:val="0053578F"/>
    <w:rsid w:val="0054398E"/>
    <w:rsid w:val="005469D1"/>
    <w:rsid w:val="00560300"/>
    <w:rsid w:val="00560EB2"/>
    <w:rsid w:val="00565666"/>
    <w:rsid w:val="005672E8"/>
    <w:rsid w:val="005750F5"/>
    <w:rsid w:val="0057702D"/>
    <w:rsid w:val="00582E59"/>
    <w:rsid w:val="005B4CB3"/>
    <w:rsid w:val="005C50FC"/>
    <w:rsid w:val="005F1265"/>
    <w:rsid w:val="005F1595"/>
    <w:rsid w:val="005F25C0"/>
    <w:rsid w:val="005F28BD"/>
    <w:rsid w:val="006122F5"/>
    <w:rsid w:val="00620DF3"/>
    <w:rsid w:val="006326EF"/>
    <w:rsid w:val="00633577"/>
    <w:rsid w:val="00642F42"/>
    <w:rsid w:val="00644A33"/>
    <w:rsid w:val="0065023A"/>
    <w:rsid w:val="006654A5"/>
    <w:rsid w:val="00667B70"/>
    <w:rsid w:val="006721AC"/>
    <w:rsid w:val="00677AA6"/>
    <w:rsid w:val="00681932"/>
    <w:rsid w:val="006840A9"/>
    <w:rsid w:val="00687480"/>
    <w:rsid w:val="00691C59"/>
    <w:rsid w:val="00692968"/>
    <w:rsid w:val="00693562"/>
    <w:rsid w:val="006B0A5C"/>
    <w:rsid w:val="006B3EFA"/>
    <w:rsid w:val="006B73D7"/>
    <w:rsid w:val="006C22FC"/>
    <w:rsid w:val="006C5FF7"/>
    <w:rsid w:val="006D4D37"/>
    <w:rsid w:val="006F4527"/>
    <w:rsid w:val="006F49E8"/>
    <w:rsid w:val="006F53B4"/>
    <w:rsid w:val="006F7C06"/>
    <w:rsid w:val="0071351F"/>
    <w:rsid w:val="00720B70"/>
    <w:rsid w:val="00721C9B"/>
    <w:rsid w:val="00725256"/>
    <w:rsid w:val="00726089"/>
    <w:rsid w:val="00736DB9"/>
    <w:rsid w:val="00743844"/>
    <w:rsid w:val="00750B4C"/>
    <w:rsid w:val="0075532A"/>
    <w:rsid w:val="00764D1C"/>
    <w:rsid w:val="00773B37"/>
    <w:rsid w:val="00787749"/>
    <w:rsid w:val="00796520"/>
    <w:rsid w:val="007A3447"/>
    <w:rsid w:val="007A60D8"/>
    <w:rsid w:val="007B33EE"/>
    <w:rsid w:val="007B3857"/>
    <w:rsid w:val="007D13D3"/>
    <w:rsid w:val="007D656C"/>
    <w:rsid w:val="007E6275"/>
    <w:rsid w:val="00802316"/>
    <w:rsid w:val="008031D9"/>
    <w:rsid w:val="00810BE6"/>
    <w:rsid w:val="00814BB6"/>
    <w:rsid w:val="00820DAC"/>
    <w:rsid w:val="008245C7"/>
    <w:rsid w:val="00831F32"/>
    <w:rsid w:val="00836B4D"/>
    <w:rsid w:val="008370A3"/>
    <w:rsid w:val="00845407"/>
    <w:rsid w:val="008512BE"/>
    <w:rsid w:val="00851DC5"/>
    <w:rsid w:val="00860E93"/>
    <w:rsid w:val="0086163D"/>
    <w:rsid w:val="0086549F"/>
    <w:rsid w:val="00887E5F"/>
    <w:rsid w:val="00893FEB"/>
    <w:rsid w:val="00896778"/>
    <w:rsid w:val="008A00F7"/>
    <w:rsid w:val="008C6F00"/>
    <w:rsid w:val="008D14EE"/>
    <w:rsid w:val="008E3AAA"/>
    <w:rsid w:val="008E68B8"/>
    <w:rsid w:val="008F2A58"/>
    <w:rsid w:val="009000E4"/>
    <w:rsid w:val="009179D1"/>
    <w:rsid w:val="00930DDF"/>
    <w:rsid w:val="00934F6D"/>
    <w:rsid w:val="00950218"/>
    <w:rsid w:val="0095087A"/>
    <w:rsid w:val="00952321"/>
    <w:rsid w:val="00974CAA"/>
    <w:rsid w:val="00977518"/>
    <w:rsid w:val="0099057E"/>
    <w:rsid w:val="00997ADD"/>
    <w:rsid w:val="009B0554"/>
    <w:rsid w:val="009B417B"/>
    <w:rsid w:val="009B7CE0"/>
    <w:rsid w:val="009C1B3C"/>
    <w:rsid w:val="009D1FE3"/>
    <w:rsid w:val="009D3D01"/>
    <w:rsid w:val="009E0C6F"/>
    <w:rsid w:val="009E421C"/>
    <w:rsid w:val="009E45EE"/>
    <w:rsid w:val="009F247B"/>
    <w:rsid w:val="009F79AF"/>
    <w:rsid w:val="00A13F13"/>
    <w:rsid w:val="00A241BE"/>
    <w:rsid w:val="00A3188E"/>
    <w:rsid w:val="00A421E8"/>
    <w:rsid w:val="00A46EEE"/>
    <w:rsid w:val="00A52808"/>
    <w:rsid w:val="00A6472D"/>
    <w:rsid w:val="00A7326C"/>
    <w:rsid w:val="00A75E18"/>
    <w:rsid w:val="00AB44FB"/>
    <w:rsid w:val="00AB4AC9"/>
    <w:rsid w:val="00AB52D8"/>
    <w:rsid w:val="00AC04E0"/>
    <w:rsid w:val="00AC05E4"/>
    <w:rsid w:val="00AD1DC1"/>
    <w:rsid w:val="00AD4F63"/>
    <w:rsid w:val="00AF6136"/>
    <w:rsid w:val="00B1589E"/>
    <w:rsid w:val="00B17F60"/>
    <w:rsid w:val="00B20053"/>
    <w:rsid w:val="00B26ACC"/>
    <w:rsid w:val="00B40173"/>
    <w:rsid w:val="00B614E2"/>
    <w:rsid w:val="00B621B9"/>
    <w:rsid w:val="00B733DD"/>
    <w:rsid w:val="00BB3F68"/>
    <w:rsid w:val="00BC0DBD"/>
    <w:rsid w:val="00BD1636"/>
    <w:rsid w:val="00BE14B5"/>
    <w:rsid w:val="00BE1FDD"/>
    <w:rsid w:val="00BF0684"/>
    <w:rsid w:val="00C02F29"/>
    <w:rsid w:val="00C03A1B"/>
    <w:rsid w:val="00C11D43"/>
    <w:rsid w:val="00C2031F"/>
    <w:rsid w:val="00C3237D"/>
    <w:rsid w:val="00C37C13"/>
    <w:rsid w:val="00C54048"/>
    <w:rsid w:val="00C54E1F"/>
    <w:rsid w:val="00C65F43"/>
    <w:rsid w:val="00C86C19"/>
    <w:rsid w:val="00C910AD"/>
    <w:rsid w:val="00CB0F7E"/>
    <w:rsid w:val="00CC1FA2"/>
    <w:rsid w:val="00CC51E0"/>
    <w:rsid w:val="00CD72DF"/>
    <w:rsid w:val="00CD75BA"/>
    <w:rsid w:val="00CE5FCE"/>
    <w:rsid w:val="00CF7287"/>
    <w:rsid w:val="00D052D2"/>
    <w:rsid w:val="00D11373"/>
    <w:rsid w:val="00D2098B"/>
    <w:rsid w:val="00D2292C"/>
    <w:rsid w:val="00D229F7"/>
    <w:rsid w:val="00D2424D"/>
    <w:rsid w:val="00D301D1"/>
    <w:rsid w:val="00D46B52"/>
    <w:rsid w:val="00D639E9"/>
    <w:rsid w:val="00D87A82"/>
    <w:rsid w:val="00DA1909"/>
    <w:rsid w:val="00DA4CF9"/>
    <w:rsid w:val="00DB3CA7"/>
    <w:rsid w:val="00DB3DAF"/>
    <w:rsid w:val="00DC2E46"/>
    <w:rsid w:val="00DC4CCA"/>
    <w:rsid w:val="00DF445E"/>
    <w:rsid w:val="00DF74FF"/>
    <w:rsid w:val="00E01E17"/>
    <w:rsid w:val="00E030A8"/>
    <w:rsid w:val="00E0787C"/>
    <w:rsid w:val="00E142DA"/>
    <w:rsid w:val="00E220DE"/>
    <w:rsid w:val="00E2281A"/>
    <w:rsid w:val="00E25610"/>
    <w:rsid w:val="00E322AE"/>
    <w:rsid w:val="00E40195"/>
    <w:rsid w:val="00E46FCF"/>
    <w:rsid w:val="00E50E86"/>
    <w:rsid w:val="00E66D08"/>
    <w:rsid w:val="00E706F1"/>
    <w:rsid w:val="00E7440B"/>
    <w:rsid w:val="00E758F4"/>
    <w:rsid w:val="00E75999"/>
    <w:rsid w:val="00E76038"/>
    <w:rsid w:val="00E77E41"/>
    <w:rsid w:val="00E8585B"/>
    <w:rsid w:val="00E86A87"/>
    <w:rsid w:val="00EA254A"/>
    <w:rsid w:val="00EA291B"/>
    <w:rsid w:val="00EA6224"/>
    <w:rsid w:val="00EB0B34"/>
    <w:rsid w:val="00EB7496"/>
    <w:rsid w:val="00EC7D9A"/>
    <w:rsid w:val="00EE1715"/>
    <w:rsid w:val="00F13291"/>
    <w:rsid w:val="00F216EE"/>
    <w:rsid w:val="00F27E05"/>
    <w:rsid w:val="00F30BB6"/>
    <w:rsid w:val="00F451DE"/>
    <w:rsid w:val="00F4606C"/>
    <w:rsid w:val="00F46AB9"/>
    <w:rsid w:val="00F56AF3"/>
    <w:rsid w:val="00F64CAE"/>
    <w:rsid w:val="00F6711F"/>
    <w:rsid w:val="00F731FF"/>
    <w:rsid w:val="00F847B7"/>
    <w:rsid w:val="00F95D2B"/>
    <w:rsid w:val="00FA09F8"/>
    <w:rsid w:val="00FA7E3D"/>
    <w:rsid w:val="00FB2B09"/>
    <w:rsid w:val="00FB5A8A"/>
    <w:rsid w:val="00FC5928"/>
    <w:rsid w:val="00FD3710"/>
    <w:rsid w:val="00FE3B2E"/>
    <w:rsid w:val="00FE4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542BC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2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36792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3">
    <w:name w:val="Таблицы (моноширинный)"/>
    <w:basedOn w:val="a"/>
    <w:next w:val="a"/>
    <w:rsid w:val="0033679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No Spacing"/>
    <w:uiPriority w:val="1"/>
    <w:qFormat/>
    <w:rsid w:val="00336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6792"/>
    <w:pPr>
      <w:suppressAutoHyphens w:val="0"/>
      <w:ind w:left="720"/>
      <w:contextualSpacing/>
    </w:pPr>
    <w:rPr>
      <w:lang w:eastAsia="ru-RU"/>
    </w:rPr>
  </w:style>
  <w:style w:type="character" w:styleId="a6">
    <w:name w:val="Hyperlink"/>
    <w:uiPriority w:val="99"/>
    <w:unhideWhenUsed/>
    <w:rsid w:val="00336792"/>
    <w:rPr>
      <w:color w:val="0563C1"/>
      <w:u w:val="single"/>
    </w:rPr>
  </w:style>
  <w:style w:type="table" w:styleId="a7">
    <w:name w:val="Table Grid"/>
    <w:basedOn w:val="a1"/>
    <w:uiPriority w:val="59"/>
    <w:rsid w:val="00990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4167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670"/>
    <w:rPr>
      <w:rFonts w:ascii="Segoe UI" w:eastAsia="Times New Roman" w:hAnsi="Segoe UI" w:cs="Segoe UI"/>
      <w:sz w:val="18"/>
      <w:szCs w:val="18"/>
      <w:lang w:eastAsia="ar-SA"/>
    </w:rPr>
  </w:style>
  <w:style w:type="paragraph" w:styleId="aa">
    <w:name w:val="header"/>
    <w:basedOn w:val="a"/>
    <w:link w:val="ab"/>
    <w:uiPriority w:val="99"/>
    <w:unhideWhenUsed/>
    <w:rsid w:val="003922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22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3922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22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851DC5"/>
    <w:rPr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"/>
    <w:rsid w:val="001542B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542B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ConsPlusTitle">
    <w:name w:val="ConsPlusTitle"/>
    <w:rsid w:val="00CF7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2087345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umakr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4E39A-A8C2-4A52-9D20-CECFF347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BuhDuma</dc:creator>
  <cp:keywords/>
  <dc:description/>
  <cp:lastModifiedBy>user</cp:lastModifiedBy>
  <cp:revision>92</cp:revision>
  <cp:lastPrinted>2021-06-21T09:28:00Z</cp:lastPrinted>
  <dcterms:created xsi:type="dcterms:W3CDTF">2019-12-20T03:48:00Z</dcterms:created>
  <dcterms:modified xsi:type="dcterms:W3CDTF">2021-06-25T03:44:00Z</dcterms:modified>
</cp:coreProperties>
</file>